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584ED5" w:rsidRDefault="00633AEF" w:rsidP="003B5A41">
      <w:pPr>
        <w:pStyle w:val="Title"/>
        <w:rPr>
          <w:lang w:val="en-US"/>
          <w:rPrChange w:id="0" w:author="Claes-Göran Persson" w:date="2015-04-08T11:32:00Z">
            <w:rPr/>
          </w:rPrChange>
        </w:rPr>
      </w:pPr>
      <w:r>
        <w:rPr>
          <w:lang w:val="en-US"/>
        </w:rPr>
        <w:t>Enhancements t</w:t>
      </w:r>
      <w:r w:rsidR="00404B93">
        <w:rPr>
          <w:lang w:val="en-US"/>
        </w:rPr>
        <w:t>o CS/</w:t>
      </w:r>
      <w:r>
        <w:rPr>
          <w:lang w:val="en-US"/>
        </w:rPr>
        <w:t>PS coordination</w:t>
      </w:r>
      <w:r w:rsidR="00404B93">
        <w:rPr>
          <w:lang w:val="en-US"/>
        </w:rPr>
        <w:t xml:space="preserve"> in GERAN Shared Networks</w:t>
      </w:r>
    </w:p>
    <w:p w:rsidR="003B5A41" w:rsidRDefault="008317F7" w:rsidP="003B5A41">
      <w:pPr>
        <w:pStyle w:val="Heading1"/>
      </w:pPr>
      <w:r>
        <w:t>Introduction</w:t>
      </w:r>
    </w:p>
    <w:p w:rsidR="00B630D3" w:rsidRDefault="00EC7420" w:rsidP="00AF2933">
      <w:pPr>
        <w:pStyle w:val="BodyText"/>
        <w:rPr>
          <w:lang w:val="en-US"/>
        </w:rPr>
      </w:pPr>
      <w:r>
        <w:rPr>
          <w:lang w:val="en-US"/>
        </w:rPr>
        <w:t>At GERAN#65</w:t>
      </w:r>
      <w:r w:rsidR="008317F7" w:rsidRPr="00584ED5">
        <w:rPr>
          <w:lang w:val="en-US"/>
          <w:rPrChange w:id="1" w:author="Claes-Göran Persson" w:date="2015-04-08T11:32:00Z">
            <w:rPr/>
          </w:rPrChange>
        </w:rPr>
        <w:t xml:space="preserve"> a new </w:t>
      </w:r>
      <w:r w:rsidR="00404B93">
        <w:rPr>
          <w:lang w:val="en-US"/>
        </w:rPr>
        <w:t>work item</w:t>
      </w:r>
      <w:r w:rsidR="008317F7" w:rsidRPr="00584ED5">
        <w:rPr>
          <w:lang w:val="en-US"/>
          <w:rPrChange w:id="2" w:author="Claes-Göran Persson" w:date="2015-04-08T11:32:00Z">
            <w:rPr/>
          </w:rPrChange>
        </w:rPr>
        <w:t xml:space="preserve"> </w:t>
      </w:r>
      <w:r w:rsidR="00544152">
        <w:rPr>
          <w:lang w:val="en-US"/>
        </w:rPr>
        <w:t>on</w:t>
      </w:r>
      <w:r w:rsidR="008317F7" w:rsidRPr="00584ED5">
        <w:rPr>
          <w:lang w:val="en-US"/>
          <w:rPrChange w:id="3" w:author="Claes-Göran Persson" w:date="2015-04-08T11:32:00Z">
            <w:rPr/>
          </w:rPrChange>
        </w:rPr>
        <w:t xml:space="preserve"> </w:t>
      </w:r>
      <w:r w:rsidR="00404B93" w:rsidRPr="00404B93">
        <w:rPr>
          <w:i/>
          <w:lang w:val="en-US"/>
        </w:rPr>
        <w:t>RAN aspects for improvements to CS/PS coordination in GERAN Shared Networks</w:t>
      </w:r>
      <w:r w:rsidR="00717D43" w:rsidRPr="00584ED5">
        <w:rPr>
          <w:lang w:val="en-US"/>
          <w:rPrChange w:id="4" w:author="Claes-Göran Persson" w:date="2015-04-08T11:32:00Z">
            <w:rPr/>
          </w:rPrChange>
        </w:rPr>
        <w:t xml:space="preserve"> was approved</w:t>
      </w:r>
      <w:r w:rsidR="00511FBD" w:rsidRPr="00584ED5">
        <w:rPr>
          <w:lang w:val="en-US"/>
          <w:rPrChange w:id="5" w:author="Claes-Göran Persson" w:date="2015-04-08T11:32:00Z">
            <w:rPr/>
          </w:rPrChange>
        </w:rPr>
        <w:t>, see [1]</w:t>
      </w:r>
      <w:r w:rsidR="008317F7" w:rsidRPr="00584ED5">
        <w:rPr>
          <w:lang w:val="en-US"/>
          <w:rPrChange w:id="6" w:author="Claes-Göran Persson" w:date="2015-04-08T11:32:00Z">
            <w:rPr/>
          </w:rPrChange>
        </w:rPr>
        <w:t>.</w:t>
      </w:r>
      <w:r w:rsidR="00574B7B">
        <w:rPr>
          <w:lang w:val="en-US"/>
        </w:rPr>
        <w:t xml:space="preserve"> </w:t>
      </w:r>
      <w:r w:rsidR="00C24001">
        <w:rPr>
          <w:lang w:val="en-US"/>
        </w:rPr>
        <w:t xml:space="preserve">TSG SA2 have during their </w:t>
      </w:r>
      <w:r w:rsidR="0010707F">
        <w:rPr>
          <w:lang w:val="en-US"/>
        </w:rPr>
        <w:t xml:space="preserve">associated </w:t>
      </w:r>
      <w:r w:rsidR="002D6B65">
        <w:rPr>
          <w:lang w:val="en-US"/>
        </w:rPr>
        <w:t>work item phase</w:t>
      </w:r>
      <w:r w:rsidR="00C24001">
        <w:rPr>
          <w:lang w:val="en-US"/>
        </w:rPr>
        <w:t xml:space="preserve"> </w:t>
      </w:r>
      <w:r w:rsidR="003A4EA0">
        <w:rPr>
          <w:lang w:val="en-US"/>
        </w:rPr>
        <w:t xml:space="preserve">on </w:t>
      </w:r>
      <w:r w:rsidR="003A4EA0" w:rsidRPr="003A4EA0">
        <w:rPr>
          <w:i/>
          <w:lang w:val="en-US"/>
        </w:rPr>
        <w:t>Improvements to CS/PS coordination in UTRAN/GERAN Shared Networks</w:t>
      </w:r>
      <w:r w:rsidR="003A4EA0" w:rsidRPr="003A4EA0">
        <w:rPr>
          <w:lang w:val="en-US"/>
        </w:rPr>
        <w:t xml:space="preserve"> </w:t>
      </w:r>
      <w:r w:rsidR="00C24001">
        <w:rPr>
          <w:lang w:val="en-US"/>
        </w:rPr>
        <w:t xml:space="preserve">identified </w:t>
      </w:r>
      <w:r w:rsidR="0010707F">
        <w:rPr>
          <w:lang w:val="en-US"/>
        </w:rPr>
        <w:t>scenarios</w:t>
      </w:r>
      <w:r w:rsidR="00C24001">
        <w:rPr>
          <w:lang w:val="en-US"/>
        </w:rPr>
        <w:t xml:space="preserve"> when </w:t>
      </w:r>
      <w:r w:rsidR="00B630D3" w:rsidRPr="00B630D3">
        <w:rPr>
          <w:lang w:val="en-US"/>
        </w:rPr>
        <w:t>CS/PS coordination may fail resulting in MS ending up registered to different operators in the CS and PS domains.</w:t>
      </w:r>
      <w:r w:rsidR="00FD221B">
        <w:rPr>
          <w:lang w:val="en-US"/>
        </w:rPr>
        <w:t xml:space="preserve"> </w:t>
      </w:r>
      <w:r w:rsidR="00460DFF">
        <w:rPr>
          <w:lang w:val="en-US"/>
        </w:rPr>
        <w:t>Consequently, t</w:t>
      </w:r>
      <w:r w:rsidR="00FD221B">
        <w:rPr>
          <w:lang w:val="en-US"/>
        </w:rPr>
        <w:t xml:space="preserve">he objective of </w:t>
      </w:r>
      <w:r w:rsidR="003A4EA0">
        <w:rPr>
          <w:lang w:val="en-US"/>
        </w:rPr>
        <w:t>the</w:t>
      </w:r>
      <w:r w:rsidR="00FD221B">
        <w:rPr>
          <w:lang w:val="en-US"/>
        </w:rPr>
        <w:t xml:space="preserve"> </w:t>
      </w:r>
      <w:r w:rsidR="00B510F5">
        <w:rPr>
          <w:lang w:val="en-US"/>
        </w:rPr>
        <w:t xml:space="preserve">GERAN </w:t>
      </w:r>
      <w:r w:rsidR="00FD221B">
        <w:rPr>
          <w:lang w:val="en-US"/>
        </w:rPr>
        <w:t xml:space="preserve">work item is to enhance GERAN specifications </w:t>
      </w:r>
      <w:r w:rsidR="00FD221B" w:rsidRPr="00FD221B">
        <w:rPr>
          <w:lang w:val="en-US"/>
        </w:rPr>
        <w:t xml:space="preserve">to ensure that CS/PS coordination </w:t>
      </w:r>
      <w:r w:rsidR="00FD221B">
        <w:rPr>
          <w:lang w:val="en-US"/>
        </w:rPr>
        <w:t>is secured</w:t>
      </w:r>
      <w:r w:rsidR="00FD221B" w:rsidRPr="00FD221B">
        <w:rPr>
          <w:lang w:val="en-US"/>
        </w:rPr>
        <w:t xml:space="preserve"> for </w:t>
      </w:r>
      <w:r w:rsidR="006A4F83" w:rsidRPr="0005769F">
        <w:rPr>
          <w:lang w:val="en-US"/>
        </w:rPr>
        <w:t>the identified</w:t>
      </w:r>
      <w:r w:rsidR="006A4F83" w:rsidRPr="00FD221B">
        <w:rPr>
          <w:lang w:val="en-US"/>
        </w:rPr>
        <w:t xml:space="preserve"> </w:t>
      </w:r>
      <w:r w:rsidR="00FD221B" w:rsidRPr="00FD221B">
        <w:rPr>
          <w:lang w:val="en-US"/>
        </w:rPr>
        <w:t>mobility scenarios into GERAN shared networks</w:t>
      </w:r>
      <w:r w:rsidR="00FD221B">
        <w:rPr>
          <w:lang w:val="en-US"/>
        </w:rPr>
        <w:t>.</w:t>
      </w:r>
    </w:p>
    <w:p w:rsidR="007F10C0" w:rsidRDefault="00A82BB0" w:rsidP="007C3A1E">
      <w:pPr>
        <w:pStyle w:val="BodyText"/>
        <w:rPr>
          <w:lang w:val="en-US"/>
        </w:rPr>
      </w:pPr>
      <w:r w:rsidRPr="00584ED5">
        <w:rPr>
          <w:lang w:val="en-US"/>
          <w:rPrChange w:id="7" w:author="Claes-Göran Persson" w:date="2015-04-08T11:32:00Z">
            <w:rPr/>
          </w:rPrChange>
        </w:rPr>
        <w:t>In this contribution,</w:t>
      </w:r>
      <w:r w:rsidR="008F226C">
        <w:rPr>
          <w:lang w:val="en-US"/>
        </w:rPr>
        <w:t xml:space="preserve"> </w:t>
      </w:r>
      <w:r w:rsidR="007F10C0" w:rsidRPr="00A84ADD">
        <w:rPr>
          <w:lang w:val="en-US"/>
        </w:rPr>
        <w:t xml:space="preserve">the </w:t>
      </w:r>
      <w:r w:rsidR="004E6B09" w:rsidRPr="00A84ADD">
        <w:rPr>
          <w:lang w:val="en-US"/>
        </w:rPr>
        <w:t xml:space="preserve">CS/PS coordination </w:t>
      </w:r>
      <w:r w:rsidR="00CB5479">
        <w:rPr>
          <w:lang w:val="en-US"/>
        </w:rPr>
        <w:t>improvements</w:t>
      </w:r>
      <w:r w:rsidR="007F10C0" w:rsidRPr="00A84ADD">
        <w:rPr>
          <w:lang w:val="en-US"/>
        </w:rPr>
        <w:t xml:space="preserve"> </w:t>
      </w:r>
      <w:r w:rsidR="00FA7141" w:rsidRPr="00A84ADD">
        <w:rPr>
          <w:lang w:val="en-US"/>
        </w:rPr>
        <w:t>as</w:t>
      </w:r>
      <w:r w:rsidR="007F10C0" w:rsidRPr="00A84ADD">
        <w:rPr>
          <w:lang w:val="en-US"/>
        </w:rPr>
        <w:t xml:space="preserve"> </w:t>
      </w:r>
      <w:r w:rsidR="00CB5479">
        <w:rPr>
          <w:lang w:val="en-US"/>
        </w:rPr>
        <w:t>defined</w:t>
      </w:r>
      <w:r w:rsidR="007F10C0" w:rsidRPr="00A84ADD">
        <w:rPr>
          <w:lang w:val="en-US"/>
        </w:rPr>
        <w:t xml:space="preserve"> by TSG SA2 in </w:t>
      </w:r>
      <w:r w:rsidR="00F67582">
        <w:rPr>
          <w:lang w:val="en-US"/>
        </w:rPr>
        <w:t xml:space="preserve">TS 23.251 </w:t>
      </w:r>
      <w:r w:rsidR="007F10C0" w:rsidRPr="00A84ADD">
        <w:rPr>
          <w:lang w:val="en-US"/>
        </w:rPr>
        <w:t>[2] are discussed</w:t>
      </w:r>
      <w:r w:rsidR="007F10C0">
        <w:rPr>
          <w:lang w:val="en-US"/>
        </w:rPr>
        <w:t xml:space="preserve"> </w:t>
      </w:r>
      <w:r w:rsidR="00ED15EF">
        <w:rPr>
          <w:lang w:val="en-US"/>
        </w:rPr>
        <w:t xml:space="preserve">and </w:t>
      </w:r>
      <w:r w:rsidR="00FA7141">
        <w:rPr>
          <w:lang w:val="en-US"/>
        </w:rPr>
        <w:t xml:space="preserve">appropriate </w:t>
      </w:r>
      <w:r w:rsidR="00F67582">
        <w:rPr>
          <w:lang w:val="en-US"/>
        </w:rPr>
        <w:t>modifications</w:t>
      </w:r>
      <w:r w:rsidR="007F10C0">
        <w:rPr>
          <w:lang w:val="en-US"/>
        </w:rPr>
        <w:t xml:space="preserve"> in concerned GERAN </w:t>
      </w:r>
      <w:r w:rsidR="00157FD9">
        <w:rPr>
          <w:lang w:val="en-US"/>
        </w:rPr>
        <w:t xml:space="preserve">specifications </w:t>
      </w:r>
      <w:r w:rsidR="00775C96">
        <w:rPr>
          <w:lang w:val="en-US"/>
        </w:rPr>
        <w:t xml:space="preserve">are </w:t>
      </w:r>
      <w:r w:rsidR="007F10C0">
        <w:rPr>
          <w:lang w:val="en-US"/>
        </w:rPr>
        <w:t>proposed.</w:t>
      </w:r>
    </w:p>
    <w:p w:rsidR="003E68EB" w:rsidRDefault="003E68EB" w:rsidP="007C3A1E">
      <w:pPr>
        <w:pStyle w:val="BodyText"/>
        <w:rPr>
          <w:lang w:val="en-US"/>
        </w:rPr>
      </w:pPr>
      <w:r w:rsidRPr="00827D96">
        <w:rPr>
          <w:color w:val="FF0000"/>
          <w:lang w:val="en-US"/>
        </w:rPr>
        <w:t>Changes compared to previous version of the document (GP-150456) are marked in red color.</w:t>
      </w:r>
    </w:p>
    <w:p w:rsidR="00A940D2" w:rsidRPr="00CC4E5A" w:rsidRDefault="00CC4E5A" w:rsidP="00CC4E5A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77B6" w:rsidRDefault="00FD221B" w:rsidP="00FD221B">
      <w:pPr>
        <w:spacing w:after="0" w:line="240" w:lineRule="auto"/>
        <w:jc w:val="both"/>
        <w:rPr>
          <w:lang w:val="en-US"/>
        </w:rPr>
      </w:pPr>
      <w:r w:rsidRPr="00FD221B">
        <w:rPr>
          <w:lang w:val="en-US"/>
        </w:rPr>
        <w:t xml:space="preserve">Network Sharing </w:t>
      </w:r>
      <w:r w:rsidR="003210D6">
        <w:rPr>
          <w:lang w:val="en-US"/>
        </w:rPr>
        <w:t>was introduced in GERAN specification</w:t>
      </w:r>
      <w:r w:rsidR="002D6B65">
        <w:rPr>
          <w:lang w:val="en-US"/>
        </w:rPr>
        <w:t>s</w:t>
      </w:r>
      <w:r w:rsidR="003210D6">
        <w:rPr>
          <w:lang w:val="en-US"/>
        </w:rPr>
        <w:t xml:space="preserve"> </w:t>
      </w:r>
      <w:r w:rsidR="003E520B">
        <w:rPr>
          <w:lang w:val="en-US"/>
        </w:rPr>
        <w:t>from</w:t>
      </w:r>
      <w:r w:rsidRPr="00FD221B">
        <w:rPr>
          <w:lang w:val="en-US"/>
        </w:rPr>
        <w:t xml:space="preserve"> </w:t>
      </w:r>
      <w:r w:rsidR="005B2CE4">
        <w:rPr>
          <w:lang w:val="en-US"/>
        </w:rPr>
        <w:t>Release-10</w:t>
      </w:r>
      <w:r w:rsidR="003210D6">
        <w:rPr>
          <w:lang w:val="en-US"/>
        </w:rPr>
        <w:t xml:space="preserve"> </w:t>
      </w:r>
      <w:r w:rsidR="002D6B65">
        <w:rPr>
          <w:lang w:val="en-US"/>
        </w:rPr>
        <w:t xml:space="preserve">for </w:t>
      </w:r>
      <w:r w:rsidR="002D6B65" w:rsidRPr="003210D6">
        <w:rPr>
          <w:lang w:val="en-US"/>
        </w:rPr>
        <w:t xml:space="preserve">"non-supporting </w:t>
      </w:r>
      <w:r w:rsidR="002D6B65">
        <w:rPr>
          <w:lang w:val="en-US"/>
        </w:rPr>
        <w:t>mobile stations</w:t>
      </w:r>
      <w:r w:rsidR="002D6B65" w:rsidRPr="003210D6">
        <w:rPr>
          <w:lang w:val="en-US"/>
        </w:rPr>
        <w:t>"</w:t>
      </w:r>
      <w:r w:rsidR="002D6B65">
        <w:rPr>
          <w:lang w:val="en-US"/>
        </w:rPr>
        <w:t xml:space="preserve"> while</w:t>
      </w:r>
      <w:r w:rsidR="003210D6">
        <w:rPr>
          <w:lang w:val="en-US"/>
        </w:rPr>
        <w:t xml:space="preserve"> </w:t>
      </w:r>
      <w:r w:rsidR="003210D6" w:rsidRPr="003210D6">
        <w:rPr>
          <w:lang w:val="en-US"/>
        </w:rPr>
        <w:t xml:space="preserve">network sharing functionality </w:t>
      </w:r>
      <w:r w:rsidR="00B10D2F">
        <w:rPr>
          <w:lang w:val="en-US"/>
        </w:rPr>
        <w:t xml:space="preserve">for </w:t>
      </w:r>
      <w:r w:rsidR="002D6B65">
        <w:rPr>
          <w:lang w:val="en-US"/>
        </w:rPr>
        <w:t>“</w:t>
      </w:r>
      <w:r w:rsidR="002D6B65" w:rsidRPr="003210D6">
        <w:rPr>
          <w:lang w:val="en-US"/>
        </w:rPr>
        <w:t xml:space="preserve">supporting </w:t>
      </w:r>
      <w:r w:rsidR="002D6B65">
        <w:rPr>
          <w:lang w:val="en-US"/>
        </w:rPr>
        <w:t>mobile stations</w:t>
      </w:r>
      <w:r w:rsidR="002D6B65" w:rsidRPr="003210D6">
        <w:rPr>
          <w:lang w:val="en-US"/>
        </w:rPr>
        <w:t>"</w:t>
      </w:r>
      <w:r w:rsidR="002D6B65">
        <w:rPr>
          <w:lang w:val="en-US"/>
        </w:rPr>
        <w:t xml:space="preserve"> was introduced </w:t>
      </w:r>
      <w:r w:rsidR="00E1653E">
        <w:rPr>
          <w:lang w:val="en-US"/>
        </w:rPr>
        <w:t>in the subsequent release</w:t>
      </w:r>
      <w:r w:rsidR="00D479E1">
        <w:rPr>
          <w:lang w:val="en-US"/>
        </w:rPr>
        <w:t>.</w:t>
      </w:r>
    </w:p>
    <w:p w:rsidR="00147FDC" w:rsidRDefault="00D479E1" w:rsidP="00FD221B">
      <w:pPr>
        <w:spacing w:after="0" w:line="240" w:lineRule="auto"/>
        <w:jc w:val="both"/>
        <w:rPr>
          <w:lang w:val="en-US"/>
        </w:rPr>
      </w:pPr>
      <w:r w:rsidRPr="0041348C">
        <w:rPr>
          <w:i/>
          <w:lang w:val="en-US"/>
        </w:rPr>
        <w:t>Note:</w:t>
      </w:r>
      <w:r>
        <w:rPr>
          <w:lang w:val="en-US"/>
        </w:rPr>
        <w:t xml:space="preserve"> “S</w:t>
      </w:r>
      <w:r w:rsidR="00147FDC">
        <w:rPr>
          <w:lang w:val="en-US"/>
        </w:rPr>
        <w:t>upporting mobile stations” and “</w:t>
      </w:r>
      <w:r w:rsidR="00147FDC" w:rsidRPr="003210D6">
        <w:rPr>
          <w:lang w:val="en-US"/>
        </w:rPr>
        <w:t xml:space="preserve">non-supporting </w:t>
      </w:r>
      <w:r w:rsidR="00147FDC">
        <w:rPr>
          <w:lang w:val="en-US"/>
        </w:rPr>
        <w:t>mob</w:t>
      </w:r>
      <w:r>
        <w:rPr>
          <w:lang w:val="en-US"/>
        </w:rPr>
        <w:t xml:space="preserve">ile stations” refers to the mobile stations </w:t>
      </w:r>
      <w:r w:rsidR="00147FDC">
        <w:rPr>
          <w:lang w:val="en-US"/>
        </w:rPr>
        <w:t>ability to read and a</w:t>
      </w:r>
      <w:r w:rsidR="00E01EA2">
        <w:rPr>
          <w:lang w:val="en-US"/>
        </w:rPr>
        <w:t>c</w:t>
      </w:r>
      <w:r w:rsidR="00147FDC">
        <w:rPr>
          <w:lang w:val="en-US"/>
        </w:rPr>
        <w:t>t on system information related to</w:t>
      </w:r>
      <w:r w:rsidR="00147FDC" w:rsidRPr="003210D6">
        <w:rPr>
          <w:lang w:val="en-US"/>
        </w:rPr>
        <w:t xml:space="preserve"> network sharing</w:t>
      </w:r>
      <w:r w:rsidR="00147FDC">
        <w:rPr>
          <w:lang w:val="en-US"/>
        </w:rPr>
        <w:t>.</w:t>
      </w:r>
    </w:p>
    <w:p w:rsidR="00B10D2F" w:rsidRDefault="00B10D2F" w:rsidP="00FD221B">
      <w:pPr>
        <w:spacing w:after="0" w:line="240" w:lineRule="auto"/>
        <w:jc w:val="both"/>
        <w:rPr>
          <w:lang w:val="en-US"/>
        </w:rPr>
      </w:pPr>
    </w:p>
    <w:p w:rsidR="00B10D2F" w:rsidRPr="001549B2" w:rsidRDefault="00B10D2F" w:rsidP="00FD221B">
      <w:pPr>
        <w:spacing w:after="0" w:line="240" w:lineRule="auto"/>
        <w:jc w:val="both"/>
        <w:rPr>
          <w:lang w:val="en-US"/>
        </w:rPr>
      </w:pPr>
      <w:r w:rsidRPr="00827D96">
        <w:rPr>
          <w:color w:val="FF0000"/>
          <w:lang w:val="en-US"/>
        </w:rPr>
        <w:t xml:space="preserve">Network sharing </w:t>
      </w:r>
      <w:r w:rsidRPr="00827D96">
        <w:rPr>
          <w:color w:val="FF0000"/>
          <w:lang w:val="en-US" w:eastAsia="en-GB"/>
          <w:rPrChange w:id="8" w:author="Ericsson user" w:date="2015-06-18T13:44:00Z">
            <w:rPr>
              <w:lang w:eastAsia="en-GB"/>
            </w:rPr>
          </w:rPrChange>
        </w:rPr>
        <w:t xml:space="preserve">allows different core network </w:t>
      </w:r>
      <w:r w:rsidRPr="00827D96">
        <w:rPr>
          <w:color w:val="FF0000"/>
          <w:lang w:val="en-US" w:eastAsia="en-GB"/>
        </w:rPr>
        <w:t xml:space="preserve">(CN) </w:t>
      </w:r>
      <w:r w:rsidRPr="00827D96">
        <w:rPr>
          <w:color w:val="FF0000"/>
          <w:lang w:val="en-US" w:eastAsia="en-GB"/>
          <w:rPrChange w:id="9" w:author="Ericsson user" w:date="2015-06-18T13:44:00Z">
            <w:rPr>
              <w:lang w:eastAsia="en-GB"/>
            </w:rPr>
          </w:rPrChange>
        </w:rPr>
        <w:t xml:space="preserve">operators to connect to the same shared radio access network in a </w:t>
      </w:r>
      <w:r w:rsidR="008968B4" w:rsidRPr="00827D96">
        <w:rPr>
          <w:color w:val="FF0000"/>
          <w:lang w:val="en-US" w:eastAsia="en-GB"/>
        </w:rPr>
        <w:t>Multi-Operator Core Network (</w:t>
      </w:r>
      <w:r w:rsidRPr="00827D96">
        <w:rPr>
          <w:color w:val="FF0000"/>
          <w:lang w:val="en-US" w:eastAsia="en-GB"/>
          <w:rPrChange w:id="10" w:author="Ericsson user" w:date="2015-06-18T13:44:00Z">
            <w:rPr>
              <w:lang w:eastAsia="en-GB"/>
            </w:rPr>
          </w:rPrChange>
        </w:rPr>
        <w:t>MOCN</w:t>
      </w:r>
      <w:r w:rsidR="008968B4" w:rsidRPr="00827D96">
        <w:rPr>
          <w:color w:val="FF0000"/>
          <w:lang w:val="en-US" w:eastAsia="en-GB"/>
        </w:rPr>
        <w:t>)</w:t>
      </w:r>
      <w:r w:rsidRPr="00827D96">
        <w:rPr>
          <w:color w:val="FF0000"/>
          <w:lang w:val="en-US" w:eastAsia="en-GB"/>
          <w:rPrChange w:id="11" w:author="Ericsson user" w:date="2015-06-18T13:44:00Z">
            <w:rPr>
              <w:lang w:eastAsia="en-GB"/>
            </w:rPr>
          </w:rPrChange>
        </w:rPr>
        <w:t xml:space="preserve"> configuration, and to the same shared radio access network and core network nodes in a </w:t>
      </w:r>
      <w:r w:rsidR="008968B4" w:rsidRPr="00827D96">
        <w:rPr>
          <w:color w:val="FF0000"/>
          <w:lang w:val="en-US" w:eastAsia="en-GB"/>
        </w:rPr>
        <w:t>Gateway Core Network (</w:t>
      </w:r>
      <w:r w:rsidRPr="00827D96">
        <w:rPr>
          <w:color w:val="FF0000"/>
          <w:lang w:val="en-US" w:eastAsia="en-GB"/>
          <w:rPrChange w:id="12" w:author="Ericsson user" w:date="2015-06-18T13:44:00Z">
            <w:rPr>
              <w:lang w:eastAsia="en-GB"/>
            </w:rPr>
          </w:rPrChange>
        </w:rPr>
        <w:t>GWCN</w:t>
      </w:r>
      <w:r w:rsidR="008968B4" w:rsidRPr="00827D96">
        <w:rPr>
          <w:color w:val="FF0000"/>
          <w:lang w:val="en-US" w:eastAsia="en-GB"/>
        </w:rPr>
        <w:t>)</w:t>
      </w:r>
      <w:r w:rsidRPr="00827D96">
        <w:rPr>
          <w:color w:val="FF0000"/>
          <w:lang w:val="en-US" w:eastAsia="en-GB"/>
          <w:rPrChange w:id="13" w:author="Ericsson user" w:date="2015-06-18T13:44:00Z">
            <w:rPr>
              <w:lang w:eastAsia="en-GB"/>
            </w:rPr>
          </w:rPrChange>
        </w:rPr>
        <w:t xml:space="preserve"> configuration</w:t>
      </w:r>
      <w:r w:rsidRPr="00827D96">
        <w:rPr>
          <w:color w:val="FF0000"/>
          <w:lang w:val="en-US" w:eastAsia="en-GB"/>
        </w:rPr>
        <w:t>. This is further described in [2].</w:t>
      </w:r>
    </w:p>
    <w:p w:rsidR="00E01EA2" w:rsidRDefault="00E01EA2" w:rsidP="00FD221B">
      <w:pPr>
        <w:spacing w:after="0" w:line="240" w:lineRule="auto"/>
        <w:jc w:val="both"/>
        <w:rPr>
          <w:lang w:val="en-US"/>
        </w:rPr>
      </w:pPr>
    </w:p>
    <w:p w:rsidR="00E1042E" w:rsidRDefault="00E01EA2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Fo</w:t>
      </w:r>
      <w:r w:rsidRPr="00FD221B">
        <w:rPr>
          <w:lang w:val="en-US"/>
        </w:rPr>
        <w:t xml:space="preserve">r a </w:t>
      </w:r>
      <w:r>
        <w:rPr>
          <w:lang w:val="en-US"/>
        </w:rPr>
        <w:t xml:space="preserve">“non-supporting </w:t>
      </w:r>
      <w:r w:rsidRPr="00FD221B">
        <w:rPr>
          <w:lang w:val="en-US"/>
        </w:rPr>
        <w:t>mobile station</w:t>
      </w:r>
      <w:r>
        <w:rPr>
          <w:lang w:val="en-US"/>
        </w:rPr>
        <w:t>”</w:t>
      </w:r>
      <w:r w:rsidRPr="00FD221B">
        <w:rPr>
          <w:lang w:val="en-US"/>
        </w:rPr>
        <w:t xml:space="preserve"> </w:t>
      </w:r>
      <w:r w:rsidR="00D479E1">
        <w:rPr>
          <w:lang w:val="en-US"/>
        </w:rPr>
        <w:t>the shared network selects an operator from the a</w:t>
      </w:r>
      <w:r w:rsidR="005E4F34">
        <w:rPr>
          <w:lang w:val="en-US"/>
        </w:rPr>
        <w:t xml:space="preserve">vailable CN </w:t>
      </w:r>
      <w:r w:rsidR="00F86B8F">
        <w:rPr>
          <w:lang w:val="en-US"/>
        </w:rPr>
        <w:t>operators</w:t>
      </w:r>
      <w:r w:rsidR="00A950DF">
        <w:rPr>
          <w:lang w:val="en-US"/>
        </w:rPr>
        <w:t xml:space="preserve"> when the MS performs an initial attach/registration</w:t>
      </w:r>
      <w:r w:rsidR="005E4F34">
        <w:rPr>
          <w:lang w:val="en-US"/>
        </w:rPr>
        <w:t xml:space="preserve">. </w:t>
      </w:r>
      <w:r w:rsidR="0010268F">
        <w:rPr>
          <w:lang w:val="en-US"/>
        </w:rPr>
        <w:t xml:space="preserve">The selection in the BSS is based on the Network Resource Identifier (NRI) which is </w:t>
      </w:r>
      <w:r w:rsidR="0010268F" w:rsidRPr="0010268F">
        <w:rPr>
          <w:lang w:val="en-US"/>
        </w:rPr>
        <w:t>part of the temporary identity TMSI (CS domain) or P-TMSI (PS domain)</w:t>
      </w:r>
      <w:r w:rsidR="0010268F">
        <w:rPr>
          <w:lang w:val="en-US"/>
        </w:rPr>
        <w:t>.</w:t>
      </w:r>
      <w:r w:rsidR="00CB5479">
        <w:rPr>
          <w:lang w:val="en-US"/>
        </w:rPr>
        <w:t xml:space="preserve"> </w:t>
      </w:r>
      <w:r w:rsidR="002B40DB">
        <w:rPr>
          <w:lang w:val="en-US"/>
        </w:rPr>
        <w:t xml:space="preserve">If </w:t>
      </w:r>
      <w:r w:rsidR="0010268F">
        <w:rPr>
          <w:lang w:val="en-US"/>
        </w:rPr>
        <w:t xml:space="preserve">the BSS </w:t>
      </w:r>
      <w:r w:rsidR="00F86B8F">
        <w:rPr>
          <w:lang w:val="en-US"/>
        </w:rPr>
        <w:t xml:space="preserve">cannot determine </w:t>
      </w:r>
      <w:r w:rsidR="00E1042E">
        <w:rPr>
          <w:lang w:val="en-US"/>
        </w:rPr>
        <w:t>a CN</w:t>
      </w:r>
      <w:r w:rsidR="00A956A7">
        <w:rPr>
          <w:lang w:val="en-US"/>
        </w:rPr>
        <w:t xml:space="preserve"> operator </w:t>
      </w:r>
      <w:r w:rsidR="00E1042E">
        <w:rPr>
          <w:lang w:val="en-US"/>
        </w:rPr>
        <w:t>from</w:t>
      </w:r>
      <w:r w:rsidR="002B40DB">
        <w:rPr>
          <w:lang w:val="en-US"/>
        </w:rPr>
        <w:t xml:space="preserve"> </w:t>
      </w:r>
      <w:r w:rsidR="00F86B8F">
        <w:rPr>
          <w:lang w:val="en-US"/>
        </w:rPr>
        <w:t xml:space="preserve">the </w:t>
      </w:r>
      <w:r w:rsidR="002B40DB">
        <w:rPr>
          <w:lang w:val="en-US"/>
        </w:rPr>
        <w:t>NRI (</w:t>
      </w:r>
      <w:r w:rsidR="002A1A71">
        <w:rPr>
          <w:lang w:val="en-US"/>
        </w:rPr>
        <w:t>e.g.</w:t>
      </w:r>
      <w:r w:rsidR="00A00730">
        <w:rPr>
          <w:lang w:val="en-US"/>
        </w:rPr>
        <w:t xml:space="preserve"> </w:t>
      </w:r>
      <w:r w:rsidR="002B40DB">
        <w:rPr>
          <w:lang w:val="en-US"/>
        </w:rPr>
        <w:t xml:space="preserve">if </w:t>
      </w:r>
      <w:r w:rsidR="006C6719">
        <w:rPr>
          <w:lang w:val="en-US"/>
        </w:rPr>
        <w:t xml:space="preserve">the NRI do not match any of the configured NRI’s in the BSS or if </w:t>
      </w:r>
      <w:r w:rsidR="002B40DB">
        <w:rPr>
          <w:lang w:val="en-US"/>
        </w:rPr>
        <w:t xml:space="preserve">no </w:t>
      </w:r>
      <w:r w:rsidR="00A950DF">
        <w:rPr>
          <w:lang w:val="en-US"/>
        </w:rPr>
        <w:t xml:space="preserve">TMSI/P-TMSI </w:t>
      </w:r>
      <w:r w:rsidR="002B40DB">
        <w:rPr>
          <w:lang w:val="en-US"/>
        </w:rPr>
        <w:t xml:space="preserve">has </w:t>
      </w:r>
      <w:r w:rsidR="00CB5479">
        <w:rPr>
          <w:lang w:val="en-US"/>
        </w:rPr>
        <w:t xml:space="preserve">yet </w:t>
      </w:r>
      <w:r w:rsidR="002B40DB">
        <w:rPr>
          <w:lang w:val="en-US"/>
        </w:rPr>
        <w:t xml:space="preserve">been assigned to the MS), the BSS </w:t>
      </w:r>
      <w:r w:rsidR="00DF0FB7">
        <w:rPr>
          <w:lang w:val="en-US"/>
        </w:rPr>
        <w:t xml:space="preserve">selects a </w:t>
      </w:r>
      <w:r w:rsidR="002A1A71">
        <w:rPr>
          <w:lang w:val="en-US"/>
        </w:rPr>
        <w:t>CN node</w:t>
      </w:r>
      <w:r w:rsidR="00DF0FB7">
        <w:rPr>
          <w:lang w:val="en-US"/>
        </w:rPr>
        <w:t xml:space="preserve"> by random </w:t>
      </w:r>
      <w:r w:rsidR="001F0434" w:rsidRPr="00D52F61">
        <w:rPr>
          <w:lang w:val="en-US"/>
        </w:rPr>
        <w:t>or by IMSI analysis</w:t>
      </w:r>
      <w:r w:rsidR="001F0434">
        <w:rPr>
          <w:lang w:val="en-US"/>
        </w:rPr>
        <w:t xml:space="preserve"> </w:t>
      </w:r>
      <w:r w:rsidR="00775C96">
        <w:rPr>
          <w:lang w:val="en-US"/>
        </w:rPr>
        <w:t>and</w:t>
      </w:r>
      <w:r w:rsidR="002B40DB">
        <w:rPr>
          <w:lang w:val="en-US"/>
        </w:rPr>
        <w:t xml:space="preserve"> </w:t>
      </w:r>
      <w:r w:rsidR="00B16C6A">
        <w:rPr>
          <w:lang w:val="en-US"/>
        </w:rPr>
        <w:t xml:space="preserve">then </w:t>
      </w:r>
      <w:r w:rsidR="002B40DB">
        <w:rPr>
          <w:lang w:val="en-US"/>
        </w:rPr>
        <w:t>initiate</w:t>
      </w:r>
      <w:r w:rsidR="00DF0FB7">
        <w:rPr>
          <w:lang w:val="en-US"/>
        </w:rPr>
        <w:t>s</w:t>
      </w:r>
      <w:r w:rsidR="002B40DB">
        <w:rPr>
          <w:lang w:val="en-US"/>
        </w:rPr>
        <w:t xml:space="preserve"> </w:t>
      </w:r>
      <w:r w:rsidR="00775C96">
        <w:rPr>
          <w:lang w:val="en-US"/>
        </w:rPr>
        <w:t>the</w:t>
      </w:r>
      <w:r w:rsidR="005E4F34">
        <w:rPr>
          <w:lang w:val="en-US"/>
        </w:rPr>
        <w:t xml:space="preserve"> Rerouting procedure </w:t>
      </w:r>
      <w:r w:rsidR="00775C96">
        <w:rPr>
          <w:lang w:val="en-US"/>
        </w:rPr>
        <w:t>towards the selected</w:t>
      </w:r>
      <w:r w:rsidR="00D4624C">
        <w:rPr>
          <w:lang w:val="en-US"/>
        </w:rPr>
        <w:t xml:space="preserve"> CN </w:t>
      </w:r>
      <w:r w:rsidR="00775C96">
        <w:rPr>
          <w:lang w:val="en-US"/>
        </w:rPr>
        <w:t xml:space="preserve">node </w:t>
      </w:r>
      <w:r w:rsidR="005E4F34">
        <w:rPr>
          <w:lang w:val="en-US"/>
        </w:rPr>
        <w:t>(</w:t>
      </w:r>
      <w:r w:rsidR="002B40DB">
        <w:rPr>
          <w:lang w:val="en-US"/>
        </w:rPr>
        <w:t xml:space="preserve">see </w:t>
      </w:r>
      <w:r w:rsidR="005E4F34">
        <w:rPr>
          <w:lang w:val="en-US"/>
        </w:rPr>
        <w:t>TS 48.008 [3] and TS 48.018 [4])</w:t>
      </w:r>
      <w:r w:rsidR="000B567F">
        <w:rPr>
          <w:lang w:val="en-US"/>
        </w:rPr>
        <w:t xml:space="preserve">. </w:t>
      </w:r>
      <w:r w:rsidR="00D4624C">
        <w:rPr>
          <w:lang w:val="en-US"/>
        </w:rPr>
        <w:t>The Rerouting procedure</w:t>
      </w:r>
      <w:r w:rsidR="00A00730">
        <w:rPr>
          <w:lang w:val="en-US"/>
        </w:rPr>
        <w:t xml:space="preserve"> </w:t>
      </w:r>
      <w:r w:rsidR="00D4624C">
        <w:rPr>
          <w:lang w:val="en-US"/>
        </w:rPr>
        <w:t xml:space="preserve">may result in </w:t>
      </w:r>
      <w:r w:rsidR="00A00730">
        <w:rPr>
          <w:lang w:val="en-US"/>
        </w:rPr>
        <w:t>a</w:t>
      </w:r>
      <w:r w:rsidR="005E4F34">
        <w:rPr>
          <w:lang w:val="en-US"/>
        </w:rPr>
        <w:t xml:space="preserve"> redirect</w:t>
      </w:r>
      <w:r w:rsidR="00A00730">
        <w:rPr>
          <w:lang w:val="en-US"/>
        </w:rPr>
        <w:t>ion</w:t>
      </w:r>
      <w:r w:rsidR="005E4F34" w:rsidRPr="000905B4">
        <w:rPr>
          <w:lang w:val="en-US"/>
        </w:rPr>
        <w:t xml:space="preserve"> </w:t>
      </w:r>
      <w:r w:rsidR="00A00730">
        <w:rPr>
          <w:lang w:val="en-US"/>
        </w:rPr>
        <w:t xml:space="preserve">of </w:t>
      </w:r>
      <w:r w:rsidR="005E4F34">
        <w:rPr>
          <w:lang w:val="en-US"/>
        </w:rPr>
        <w:t xml:space="preserve">the </w:t>
      </w:r>
      <w:r w:rsidR="00F86B8F">
        <w:rPr>
          <w:lang w:val="en-US"/>
        </w:rPr>
        <w:t xml:space="preserve">MS </w:t>
      </w:r>
      <w:r w:rsidR="005E4F34">
        <w:rPr>
          <w:lang w:val="en-US"/>
        </w:rPr>
        <w:t xml:space="preserve">initial access </w:t>
      </w:r>
      <w:r w:rsidR="005E4F34" w:rsidRPr="000905B4">
        <w:rPr>
          <w:lang w:val="en-US"/>
        </w:rPr>
        <w:t xml:space="preserve">to another CN operator </w:t>
      </w:r>
      <w:r w:rsidR="000B567F">
        <w:rPr>
          <w:lang w:val="en-US"/>
        </w:rPr>
        <w:t xml:space="preserve">(MSC/SGSN) </w:t>
      </w:r>
      <w:r w:rsidR="005E4F34" w:rsidRPr="000905B4">
        <w:rPr>
          <w:lang w:val="en-US"/>
        </w:rPr>
        <w:t xml:space="preserve">until an operator is found that can serve the </w:t>
      </w:r>
      <w:r w:rsidR="005E4F34">
        <w:rPr>
          <w:lang w:val="en-US"/>
        </w:rPr>
        <w:t>MS</w:t>
      </w:r>
      <w:r w:rsidR="00F86B8F">
        <w:rPr>
          <w:lang w:val="en-US"/>
        </w:rPr>
        <w:t>.</w:t>
      </w:r>
    </w:p>
    <w:p w:rsidR="00E1042E" w:rsidRDefault="00E1042E" w:rsidP="00FD221B">
      <w:pPr>
        <w:spacing w:after="0" w:line="240" w:lineRule="auto"/>
        <w:jc w:val="both"/>
        <w:rPr>
          <w:lang w:val="en-US"/>
        </w:rPr>
      </w:pPr>
    </w:p>
    <w:p w:rsidR="00F70C98" w:rsidRDefault="00A03CFF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With this concept,</w:t>
      </w:r>
      <w:r w:rsidR="00D479E1">
        <w:rPr>
          <w:lang w:val="en-US"/>
        </w:rPr>
        <w:t xml:space="preserve"> </w:t>
      </w:r>
      <w:r w:rsidR="00E01EA2" w:rsidRPr="00FD221B">
        <w:rPr>
          <w:lang w:val="en-US"/>
        </w:rPr>
        <w:t xml:space="preserve">the radio access </w:t>
      </w:r>
      <w:r w:rsidR="00296805">
        <w:rPr>
          <w:lang w:val="en-US"/>
        </w:rPr>
        <w:t xml:space="preserve">network </w:t>
      </w:r>
      <w:r w:rsidR="00F169A7">
        <w:rPr>
          <w:lang w:val="en-US"/>
        </w:rPr>
        <w:t xml:space="preserve">and the CN nodes </w:t>
      </w:r>
      <w:r w:rsidR="00E01EA2" w:rsidRPr="00FD221B">
        <w:rPr>
          <w:lang w:val="en-US"/>
        </w:rPr>
        <w:t xml:space="preserve">can be shared between </w:t>
      </w:r>
      <w:r w:rsidR="001549B2">
        <w:rPr>
          <w:lang w:val="en-US"/>
        </w:rPr>
        <w:t xml:space="preserve">CN </w:t>
      </w:r>
      <w:r w:rsidR="00E01EA2" w:rsidRPr="00FD221B">
        <w:rPr>
          <w:lang w:val="en-US"/>
        </w:rPr>
        <w:t xml:space="preserve">operators </w:t>
      </w:r>
      <w:r w:rsidR="00A25696">
        <w:rPr>
          <w:lang w:val="en-US"/>
        </w:rPr>
        <w:t xml:space="preserve">without this being known to the </w:t>
      </w:r>
      <w:r>
        <w:rPr>
          <w:lang w:val="en-US"/>
        </w:rPr>
        <w:t xml:space="preserve">“non-supporting </w:t>
      </w:r>
      <w:r w:rsidRPr="00FD221B">
        <w:rPr>
          <w:lang w:val="en-US"/>
        </w:rPr>
        <w:t>mobile station</w:t>
      </w:r>
      <w:r>
        <w:rPr>
          <w:lang w:val="en-US"/>
        </w:rPr>
        <w:t xml:space="preserve">”. </w:t>
      </w:r>
    </w:p>
    <w:p w:rsidR="00A940D2" w:rsidRDefault="002E058F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lastRenderedPageBreak/>
        <w:t>A</w:t>
      </w:r>
      <w:r w:rsidR="00E01EA2" w:rsidRPr="00FD221B">
        <w:rPr>
          <w:lang w:val="en-US"/>
        </w:rPr>
        <w:t xml:space="preserve"> challenge in the context of this functionality is to ensure that the registration of a given MS to the CS and PS domain is coordinated</w:t>
      </w:r>
      <w:r w:rsidR="00E01EA2">
        <w:rPr>
          <w:lang w:val="en-US"/>
        </w:rPr>
        <w:t xml:space="preserve"> in the network</w:t>
      </w:r>
      <w:r w:rsidR="00E01EA2" w:rsidRPr="00FD221B">
        <w:rPr>
          <w:lang w:val="en-US"/>
        </w:rPr>
        <w:t xml:space="preserve">, i.e. </w:t>
      </w:r>
      <w:r w:rsidR="00E01EA2">
        <w:rPr>
          <w:lang w:val="en-US"/>
        </w:rPr>
        <w:t xml:space="preserve">to secure that </w:t>
      </w:r>
      <w:r w:rsidR="00E01EA2" w:rsidRPr="00FD221B">
        <w:rPr>
          <w:lang w:val="en-US"/>
        </w:rPr>
        <w:t xml:space="preserve">a subscriber is registered to </w:t>
      </w:r>
      <w:r w:rsidR="00D92159">
        <w:rPr>
          <w:lang w:val="en-US"/>
        </w:rPr>
        <w:t xml:space="preserve">one and </w:t>
      </w:r>
      <w:r w:rsidR="00E01EA2" w:rsidRPr="00FD221B">
        <w:rPr>
          <w:lang w:val="en-US"/>
        </w:rPr>
        <w:t xml:space="preserve">the same </w:t>
      </w:r>
      <w:r w:rsidR="001549B2">
        <w:rPr>
          <w:lang w:val="en-US"/>
        </w:rPr>
        <w:t xml:space="preserve">CN </w:t>
      </w:r>
      <w:r w:rsidR="00E01EA2" w:rsidRPr="00FD221B">
        <w:rPr>
          <w:lang w:val="en-US"/>
        </w:rPr>
        <w:t>operator in both domains</w:t>
      </w:r>
      <w:r w:rsidR="00784A43">
        <w:rPr>
          <w:lang w:val="en-US"/>
        </w:rPr>
        <w:t>. This is crucial</w:t>
      </w:r>
      <w:r w:rsidR="00A950DF">
        <w:rPr>
          <w:lang w:val="en-US"/>
        </w:rPr>
        <w:t xml:space="preserve"> </w:t>
      </w:r>
      <w:r w:rsidR="003B37FA">
        <w:rPr>
          <w:lang w:val="en-US"/>
        </w:rPr>
        <w:t xml:space="preserve">in order to avoid </w:t>
      </w:r>
      <w:r w:rsidR="00A479F3">
        <w:rPr>
          <w:lang w:val="en-US"/>
        </w:rPr>
        <w:t xml:space="preserve">unwanted </w:t>
      </w:r>
      <w:r w:rsidR="00423F97">
        <w:rPr>
          <w:lang w:val="en-US"/>
        </w:rPr>
        <w:t>side-effect</w:t>
      </w:r>
      <w:r w:rsidR="00AA0709">
        <w:rPr>
          <w:lang w:val="en-US"/>
        </w:rPr>
        <w:t>s</w:t>
      </w:r>
      <w:r>
        <w:rPr>
          <w:lang w:val="en-US"/>
        </w:rPr>
        <w:t xml:space="preserve"> </w:t>
      </w:r>
      <w:r w:rsidR="000C5975">
        <w:rPr>
          <w:lang w:val="en-US"/>
        </w:rPr>
        <w:t xml:space="preserve">as e.g. </w:t>
      </w:r>
      <w:r w:rsidR="00B81F10">
        <w:rPr>
          <w:lang w:val="en-US"/>
        </w:rPr>
        <w:t>incorrect</w:t>
      </w:r>
      <w:r w:rsidR="000C5975">
        <w:rPr>
          <w:lang w:val="en-US"/>
        </w:rPr>
        <w:t xml:space="preserve"> tariff information </w:t>
      </w:r>
      <w:r w:rsidR="00D1340B">
        <w:rPr>
          <w:lang w:val="en-US"/>
        </w:rPr>
        <w:t xml:space="preserve">presented to the end user </w:t>
      </w:r>
      <w:r w:rsidR="000C5975">
        <w:rPr>
          <w:lang w:val="en-US"/>
        </w:rPr>
        <w:t xml:space="preserve">if the </w:t>
      </w:r>
      <w:r w:rsidR="00D1340B">
        <w:rPr>
          <w:lang w:val="en-US"/>
        </w:rPr>
        <w:t>network</w:t>
      </w:r>
      <w:r w:rsidR="000C5975">
        <w:rPr>
          <w:lang w:val="en-US"/>
        </w:rPr>
        <w:t xml:space="preserve"> </w:t>
      </w:r>
      <w:r w:rsidR="00942894">
        <w:rPr>
          <w:lang w:val="en-US"/>
        </w:rPr>
        <w:t xml:space="preserve">identity </w:t>
      </w:r>
      <w:r w:rsidR="000C5975">
        <w:rPr>
          <w:lang w:val="en-US"/>
        </w:rPr>
        <w:t>displayed</w:t>
      </w:r>
      <w:r w:rsidR="00B81F10">
        <w:rPr>
          <w:lang w:val="en-US"/>
        </w:rPr>
        <w:t xml:space="preserve"> on the terminal </w:t>
      </w:r>
      <w:r w:rsidR="00D1340B">
        <w:rPr>
          <w:lang w:val="en-US"/>
        </w:rPr>
        <w:t>is not the same as the operator</w:t>
      </w:r>
      <w:r w:rsidR="00B81F10">
        <w:rPr>
          <w:lang w:val="en-US"/>
        </w:rPr>
        <w:t xml:space="preserve"> serving the CS or PS domain</w:t>
      </w:r>
      <w:r w:rsidR="00270E39">
        <w:rPr>
          <w:lang w:val="en-US"/>
        </w:rPr>
        <w:t xml:space="preserve">. </w:t>
      </w:r>
      <w:r w:rsidR="008543A7">
        <w:rPr>
          <w:lang w:val="en-US"/>
        </w:rPr>
        <w:t xml:space="preserve">Examples of </w:t>
      </w:r>
      <w:r w:rsidR="00B81F10">
        <w:rPr>
          <w:lang w:val="en-US"/>
        </w:rPr>
        <w:t xml:space="preserve">other </w:t>
      </w:r>
      <w:r w:rsidR="00A479F3">
        <w:rPr>
          <w:lang w:val="en-US"/>
        </w:rPr>
        <w:t xml:space="preserve">potential </w:t>
      </w:r>
      <w:r w:rsidR="003B37FA">
        <w:rPr>
          <w:lang w:val="en-US"/>
        </w:rPr>
        <w:t>impacts</w:t>
      </w:r>
      <w:r w:rsidR="008543A7">
        <w:rPr>
          <w:lang w:val="en-US"/>
        </w:rPr>
        <w:t xml:space="preserve"> from incorrect CS/PS coordination are</w:t>
      </w:r>
      <w:r w:rsidR="00270E39">
        <w:rPr>
          <w:lang w:val="en-US"/>
        </w:rPr>
        <w:t xml:space="preserve"> given in [5].</w:t>
      </w:r>
    </w:p>
    <w:p w:rsidR="00AA0709" w:rsidRDefault="00AA0709" w:rsidP="00FD221B">
      <w:pPr>
        <w:spacing w:after="0" w:line="240" w:lineRule="auto"/>
        <w:jc w:val="both"/>
        <w:rPr>
          <w:lang w:val="en-US"/>
        </w:rPr>
      </w:pPr>
    </w:p>
    <w:p w:rsidR="00A940D2" w:rsidRPr="00CC4E5A" w:rsidRDefault="00CC4E5A" w:rsidP="005452BB">
      <w:pPr>
        <w:pStyle w:val="Heading1"/>
        <w:rPr>
          <w:lang w:val="en-US"/>
        </w:rPr>
      </w:pPr>
      <w:r>
        <w:rPr>
          <w:lang w:val="en-US"/>
        </w:rPr>
        <w:t>I</w:t>
      </w:r>
      <w:r w:rsidRPr="001D4779">
        <w:rPr>
          <w:lang w:val="en-US"/>
        </w:rPr>
        <w:t xml:space="preserve">ssues with </w:t>
      </w:r>
      <w:r w:rsidR="000D6289">
        <w:rPr>
          <w:lang w:val="en-US"/>
        </w:rPr>
        <w:t>legacy</w:t>
      </w:r>
      <w:r w:rsidRPr="001D4779">
        <w:rPr>
          <w:lang w:val="en-US"/>
        </w:rPr>
        <w:t xml:space="preserve"> </w:t>
      </w:r>
      <w:r w:rsidR="00C0028B" w:rsidRPr="00C0028B">
        <w:rPr>
          <w:lang w:val="en-US"/>
        </w:rPr>
        <w:t>CS/PS coordination</w:t>
      </w:r>
      <w:r w:rsidR="00C0028B">
        <w:rPr>
          <w:lang w:val="en-US"/>
        </w:rPr>
        <w:t xml:space="preserve"> solution</w:t>
      </w:r>
    </w:p>
    <w:p w:rsidR="00262AED" w:rsidRDefault="0027308F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A c</w:t>
      </w:r>
      <w:r w:rsidRPr="0027308F">
        <w:rPr>
          <w:lang w:val="en-US"/>
        </w:rPr>
        <w:t xml:space="preserve">ommon </w:t>
      </w:r>
      <w:r w:rsidR="002C4FF5">
        <w:rPr>
          <w:lang w:val="en-US"/>
        </w:rPr>
        <w:t>denominator</w:t>
      </w:r>
      <w:r>
        <w:rPr>
          <w:lang w:val="en-US"/>
        </w:rPr>
        <w:t xml:space="preserve"> </w:t>
      </w:r>
      <w:r w:rsidRPr="0027308F">
        <w:rPr>
          <w:lang w:val="en-US"/>
        </w:rPr>
        <w:t xml:space="preserve">for the </w:t>
      </w:r>
      <w:r w:rsidR="00583FA1">
        <w:rPr>
          <w:lang w:val="en-US"/>
        </w:rPr>
        <w:t xml:space="preserve">failed </w:t>
      </w:r>
      <w:r w:rsidRPr="0027308F">
        <w:rPr>
          <w:lang w:val="en-US"/>
        </w:rPr>
        <w:t xml:space="preserve">CS/PS coordination </w:t>
      </w:r>
      <w:r w:rsidR="00435863">
        <w:rPr>
          <w:lang w:val="en-US"/>
        </w:rPr>
        <w:t xml:space="preserve">scenarios at </w:t>
      </w:r>
      <w:r w:rsidR="00423F97">
        <w:rPr>
          <w:lang w:val="en-US"/>
        </w:rPr>
        <w:t xml:space="preserve">inter-RAT </w:t>
      </w:r>
      <w:r w:rsidR="00435863">
        <w:rPr>
          <w:lang w:val="en-US"/>
        </w:rPr>
        <w:t xml:space="preserve">mobility as </w:t>
      </w:r>
      <w:r w:rsidR="00583FA1">
        <w:rPr>
          <w:lang w:val="en-US"/>
        </w:rPr>
        <w:t>identified by TSG SA2</w:t>
      </w:r>
      <w:r w:rsidR="00346ECF">
        <w:rPr>
          <w:lang w:val="en-US"/>
        </w:rPr>
        <w:t xml:space="preserve"> </w:t>
      </w:r>
      <w:r w:rsidR="00262AED">
        <w:rPr>
          <w:lang w:val="en-US"/>
        </w:rPr>
        <w:t xml:space="preserve">in </w:t>
      </w:r>
      <w:r w:rsidR="00175D7C">
        <w:rPr>
          <w:lang w:val="en-US"/>
        </w:rPr>
        <w:t xml:space="preserve">[5] </w:t>
      </w:r>
      <w:r w:rsidRPr="0027308F">
        <w:rPr>
          <w:lang w:val="en-US"/>
        </w:rPr>
        <w:t xml:space="preserve">is that the source network selects the target </w:t>
      </w:r>
      <w:r w:rsidR="00467F02">
        <w:rPr>
          <w:lang w:val="en-US"/>
        </w:rPr>
        <w:t xml:space="preserve">CN </w:t>
      </w:r>
      <w:r w:rsidRPr="0027308F">
        <w:rPr>
          <w:lang w:val="en-US"/>
        </w:rPr>
        <w:t xml:space="preserve">operator for one of the domains while </w:t>
      </w:r>
      <w:r w:rsidR="00346ECF">
        <w:rPr>
          <w:lang w:val="en-US"/>
        </w:rPr>
        <w:t xml:space="preserve">the </w:t>
      </w:r>
      <w:r w:rsidR="00A00730" w:rsidRPr="0027308F">
        <w:rPr>
          <w:lang w:val="en-US"/>
        </w:rPr>
        <w:t xml:space="preserve">target </w:t>
      </w:r>
      <w:r w:rsidR="00F34AB2">
        <w:rPr>
          <w:lang w:val="en-US"/>
        </w:rPr>
        <w:t>network</w:t>
      </w:r>
      <w:r w:rsidR="00A00730" w:rsidRPr="0027308F">
        <w:rPr>
          <w:lang w:val="en-US"/>
        </w:rPr>
        <w:t xml:space="preserve"> </w:t>
      </w:r>
      <w:r w:rsidR="00A00730">
        <w:rPr>
          <w:lang w:val="en-US"/>
        </w:rPr>
        <w:t xml:space="preserve">selects the </w:t>
      </w:r>
      <w:r w:rsidRPr="0027308F">
        <w:rPr>
          <w:lang w:val="en-US"/>
        </w:rPr>
        <w:t xml:space="preserve">target </w:t>
      </w:r>
      <w:r w:rsidR="00467F02">
        <w:rPr>
          <w:lang w:val="en-US"/>
        </w:rPr>
        <w:t xml:space="preserve">CN </w:t>
      </w:r>
      <w:r w:rsidRPr="0027308F">
        <w:rPr>
          <w:lang w:val="en-US"/>
        </w:rPr>
        <w:t>operator for the other domain</w:t>
      </w:r>
      <w:r w:rsidR="00F34AB2">
        <w:rPr>
          <w:lang w:val="en-US"/>
        </w:rPr>
        <w:t>.</w:t>
      </w:r>
    </w:p>
    <w:p w:rsidR="00E13F1A" w:rsidRDefault="00583EBA" w:rsidP="00FD221B">
      <w:pPr>
        <w:spacing w:after="0" w:line="240" w:lineRule="auto"/>
        <w:jc w:val="both"/>
        <w:rPr>
          <w:lang w:val="en-GB"/>
        </w:rPr>
      </w:pPr>
      <w:r>
        <w:rPr>
          <w:lang w:val="en-US"/>
        </w:rPr>
        <w:t>A</w:t>
      </w:r>
      <w:r w:rsidR="00E13F1A">
        <w:rPr>
          <w:lang w:val="en-US"/>
        </w:rPr>
        <w:t xml:space="preserve">n example </w:t>
      </w:r>
      <w:r>
        <w:rPr>
          <w:lang w:val="en-US"/>
        </w:rPr>
        <w:t xml:space="preserve">of this is when the MS performs PS handover into </w:t>
      </w:r>
      <w:r w:rsidR="00262AED">
        <w:rPr>
          <w:lang w:val="en-US"/>
        </w:rPr>
        <w:t xml:space="preserve">a shared </w:t>
      </w:r>
      <w:r>
        <w:rPr>
          <w:lang w:val="en-US"/>
        </w:rPr>
        <w:t xml:space="preserve">GERAN </w:t>
      </w:r>
      <w:r w:rsidR="00262AED">
        <w:rPr>
          <w:lang w:val="en-US"/>
        </w:rPr>
        <w:t xml:space="preserve">network </w:t>
      </w:r>
      <w:r>
        <w:rPr>
          <w:lang w:val="en-US"/>
        </w:rPr>
        <w:t xml:space="preserve">and the </w:t>
      </w:r>
      <w:r w:rsidR="00262AED">
        <w:rPr>
          <w:lang w:val="en-US"/>
        </w:rPr>
        <w:t xml:space="preserve">source RAN selects the </w:t>
      </w:r>
      <w:r w:rsidR="00F34AB2">
        <w:rPr>
          <w:lang w:val="en-US"/>
        </w:rPr>
        <w:t xml:space="preserve">operator for the </w:t>
      </w:r>
      <w:r w:rsidR="00262AED">
        <w:rPr>
          <w:lang w:val="en-US"/>
        </w:rPr>
        <w:t xml:space="preserve">target </w:t>
      </w:r>
      <w:r w:rsidR="00F34AB2">
        <w:rPr>
          <w:lang w:val="en-US"/>
        </w:rPr>
        <w:t xml:space="preserve">PS domain while the </w:t>
      </w:r>
      <w:r w:rsidR="008D504B">
        <w:rPr>
          <w:lang w:val="en-US"/>
        </w:rPr>
        <w:t xml:space="preserve">target BSS selects the </w:t>
      </w:r>
      <w:r w:rsidR="00F34AB2">
        <w:rPr>
          <w:lang w:val="en-US"/>
        </w:rPr>
        <w:t xml:space="preserve">operator for the CS domain </w:t>
      </w:r>
      <w:r w:rsidR="00516B89">
        <w:rPr>
          <w:lang w:val="en-US"/>
        </w:rPr>
        <w:t>upon</w:t>
      </w:r>
      <w:r w:rsidR="00F34AB2">
        <w:rPr>
          <w:lang w:val="en-US"/>
        </w:rPr>
        <w:t xml:space="preserve"> </w:t>
      </w:r>
      <w:r w:rsidR="0076349D">
        <w:rPr>
          <w:lang w:val="en-US"/>
        </w:rPr>
        <w:t>receiving the</w:t>
      </w:r>
      <w:r w:rsidR="008D504B">
        <w:rPr>
          <w:lang w:val="en-US"/>
        </w:rPr>
        <w:t xml:space="preserve"> Location Update </w:t>
      </w:r>
      <w:r w:rsidR="0076349D">
        <w:rPr>
          <w:lang w:val="en-US"/>
        </w:rPr>
        <w:t>Request from the MS</w:t>
      </w:r>
      <w:r>
        <w:rPr>
          <w:lang w:val="en-US"/>
        </w:rPr>
        <w:t>.</w:t>
      </w:r>
      <w:r w:rsidR="00262AED">
        <w:rPr>
          <w:lang w:val="en-US"/>
        </w:rPr>
        <w:t xml:space="preserve"> </w:t>
      </w:r>
      <w:r w:rsidR="001549B2" w:rsidRPr="00827D96">
        <w:rPr>
          <w:color w:val="FF0000"/>
          <w:lang w:val="en-US"/>
        </w:rPr>
        <w:t xml:space="preserve">Since </w:t>
      </w:r>
      <w:r w:rsidR="0076349D" w:rsidRPr="00827D96">
        <w:rPr>
          <w:color w:val="FF0000"/>
          <w:lang w:val="en-US"/>
        </w:rPr>
        <w:t>t</w:t>
      </w:r>
      <w:r w:rsidR="00262AED" w:rsidRPr="00827D96">
        <w:rPr>
          <w:color w:val="FF0000"/>
          <w:lang w:val="en-US"/>
        </w:rPr>
        <w:t xml:space="preserve">he </w:t>
      </w:r>
      <w:r w:rsidR="00A63D02" w:rsidRPr="00827D96">
        <w:rPr>
          <w:color w:val="FF0000"/>
          <w:lang w:val="en-US"/>
        </w:rPr>
        <w:t xml:space="preserve">operator </w:t>
      </w:r>
      <w:r w:rsidR="008D504B" w:rsidRPr="00827D96">
        <w:rPr>
          <w:color w:val="FF0000"/>
          <w:lang w:val="en-US"/>
        </w:rPr>
        <w:t xml:space="preserve">selection procedure </w:t>
      </w:r>
      <w:r w:rsidR="00A63D02" w:rsidRPr="00827D96">
        <w:rPr>
          <w:color w:val="FF0000"/>
          <w:lang w:val="en-US"/>
        </w:rPr>
        <w:t xml:space="preserve">in the target BSS is done </w:t>
      </w:r>
      <w:r w:rsidR="001549B2" w:rsidRPr="00827D96">
        <w:rPr>
          <w:color w:val="FF0000"/>
          <w:lang w:val="en-US"/>
        </w:rPr>
        <w:t xml:space="preserve">independently </w:t>
      </w:r>
      <w:r w:rsidR="00E14F97" w:rsidRPr="00827D96">
        <w:rPr>
          <w:color w:val="FF0000"/>
          <w:lang w:val="en-US"/>
        </w:rPr>
        <w:t>(</w:t>
      </w:r>
      <w:r w:rsidR="008D504B" w:rsidRPr="00827D96">
        <w:rPr>
          <w:color w:val="FF0000"/>
          <w:lang w:val="en-US"/>
        </w:rPr>
        <w:t>based on NRI</w:t>
      </w:r>
      <w:r w:rsidR="00E14F97" w:rsidRPr="00827D96">
        <w:rPr>
          <w:color w:val="FF0000"/>
          <w:lang w:val="en-US"/>
        </w:rPr>
        <w:t>) of the selected operator in the PS domain</w:t>
      </w:r>
      <w:r w:rsidR="008D504B">
        <w:rPr>
          <w:lang w:val="en-US"/>
        </w:rPr>
        <w:t xml:space="preserve">, </w:t>
      </w:r>
      <w:r w:rsidR="0076349D">
        <w:rPr>
          <w:lang w:val="en-US"/>
        </w:rPr>
        <w:t xml:space="preserve">there is an obvious risk </w:t>
      </w:r>
      <w:r w:rsidR="00516B89">
        <w:rPr>
          <w:lang w:val="en-US"/>
        </w:rPr>
        <w:t>that</w:t>
      </w:r>
      <w:r w:rsidR="0076349D">
        <w:rPr>
          <w:lang w:val="en-US"/>
        </w:rPr>
        <w:t xml:space="preserve"> </w:t>
      </w:r>
      <w:r w:rsidR="00516B89">
        <w:rPr>
          <w:lang w:val="en-US"/>
        </w:rPr>
        <w:t xml:space="preserve">different CS and PS operators are selected </w:t>
      </w:r>
      <w:r w:rsidR="008D504B">
        <w:rPr>
          <w:lang w:val="en-US"/>
        </w:rPr>
        <w:t xml:space="preserve">if the MS performs handover from </w:t>
      </w:r>
      <w:r w:rsidR="00A44BFB">
        <w:rPr>
          <w:lang w:val="en-US"/>
        </w:rPr>
        <w:t>a</w:t>
      </w:r>
      <w:r w:rsidR="003C2585">
        <w:rPr>
          <w:lang w:val="en-US"/>
        </w:rPr>
        <w:t xml:space="preserve"> network </w:t>
      </w:r>
      <w:r w:rsidR="003C2585" w:rsidRPr="003C2585">
        <w:rPr>
          <w:lang w:val="en-GB"/>
        </w:rPr>
        <w:t>that does</w:t>
      </w:r>
      <w:r w:rsidR="00C0028B">
        <w:rPr>
          <w:lang w:val="en-GB"/>
        </w:rPr>
        <w:t xml:space="preserve"> no</w:t>
      </w:r>
      <w:r w:rsidR="003C2585" w:rsidRPr="003C2585">
        <w:rPr>
          <w:lang w:val="en-GB"/>
        </w:rPr>
        <w:t>t belong to the</w:t>
      </w:r>
      <w:r w:rsidR="003C2585" w:rsidRPr="003C2585" w:rsidDel="00C34328">
        <w:rPr>
          <w:lang w:val="en-GB"/>
        </w:rPr>
        <w:t xml:space="preserve"> </w:t>
      </w:r>
      <w:r w:rsidR="003C2585">
        <w:rPr>
          <w:lang w:val="en-GB"/>
        </w:rPr>
        <w:t>“</w:t>
      </w:r>
      <w:r w:rsidR="003C2585" w:rsidRPr="003C2585">
        <w:rPr>
          <w:lang w:val="en-GB"/>
        </w:rPr>
        <w:t xml:space="preserve">coordinated </w:t>
      </w:r>
      <w:r w:rsidR="003C2585">
        <w:rPr>
          <w:lang w:val="en-GB"/>
        </w:rPr>
        <w:t>NRI area” of the target BSS.</w:t>
      </w:r>
    </w:p>
    <w:p w:rsidR="00AA0709" w:rsidRDefault="00AA0709" w:rsidP="00FD221B">
      <w:pPr>
        <w:spacing w:after="0" w:line="240" w:lineRule="auto"/>
        <w:jc w:val="both"/>
        <w:rPr>
          <w:lang w:val="en-GB"/>
        </w:rPr>
      </w:pPr>
    </w:p>
    <w:p w:rsidR="003210D6" w:rsidRDefault="00AA0709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Similar issues have also been identified for </w:t>
      </w:r>
      <w:r w:rsidR="00A33567">
        <w:rPr>
          <w:lang w:val="en-GB"/>
        </w:rPr>
        <w:t xml:space="preserve">CS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, cell reselection and redirection </w:t>
      </w:r>
      <w:r w:rsidR="00D05DD4">
        <w:rPr>
          <w:lang w:val="en-GB"/>
        </w:rPr>
        <w:t xml:space="preserve">from E-UTRAN </w:t>
      </w:r>
      <w:r>
        <w:rPr>
          <w:lang w:val="en-GB"/>
        </w:rPr>
        <w:t xml:space="preserve">to a </w:t>
      </w:r>
      <w:r w:rsidR="004D26C0">
        <w:rPr>
          <w:lang w:val="en-GB"/>
        </w:rPr>
        <w:t>shared GERAN network</w:t>
      </w:r>
      <w:r w:rsidR="000D6289">
        <w:rPr>
          <w:lang w:val="en-GB"/>
        </w:rPr>
        <w:t xml:space="preserve"> when non-combined update procedures are used</w:t>
      </w:r>
      <w:r w:rsidR="004D26C0">
        <w:rPr>
          <w:lang w:val="en-GB"/>
        </w:rPr>
        <w:t>, see [5].</w:t>
      </w:r>
    </w:p>
    <w:p w:rsidR="000D6289" w:rsidRPr="000D6289" w:rsidRDefault="000D6289" w:rsidP="000D6289">
      <w:pPr>
        <w:pStyle w:val="Heading1"/>
        <w:rPr>
          <w:lang w:val="en-GB"/>
        </w:rPr>
      </w:pPr>
      <w:r>
        <w:rPr>
          <w:lang w:val="en-GB"/>
        </w:rPr>
        <w:t>Proposed solution</w:t>
      </w:r>
    </w:p>
    <w:p w:rsidR="000D6289" w:rsidRDefault="00626580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>It has been found that c</w:t>
      </w:r>
      <w:r w:rsidR="000D6289" w:rsidRPr="000D6289">
        <w:rPr>
          <w:lang w:val="en-GB"/>
        </w:rPr>
        <w:t xml:space="preserve">hange of </w:t>
      </w:r>
      <w:r w:rsidR="00467F02">
        <w:rPr>
          <w:lang w:val="en-GB"/>
        </w:rPr>
        <w:t>CN</w:t>
      </w:r>
      <w:r w:rsidR="00467F02" w:rsidRPr="000D6289">
        <w:rPr>
          <w:lang w:val="en-GB"/>
        </w:rPr>
        <w:t xml:space="preserve"> </w:t>
      </w:r>
      <w:r w:rsidR="000D6289" w:rsidRPr="000D6289">
        <w:rPr>
          <w:lang w:val="en-GB"/>
        </w:rPr>
        <w:t xml:space="preserve">operator </w:t>
      </w:r>
      <w:r w:rsidR="004A1847">
        <w:rPr>
          <w:lang w:val="en-GB"/>
        </w:rPr>
        <w:t xml:space="preserve">after mobility into </w:t>
      </w:r>
      <w:r w:rsidR="00E6328C">
        <w:rPr>
          <w:lang w:val="en-GB"/>
        </w:rPr>
        <w:t xml:space="preserve">a </w:t>
      </w:r>
      <w:r w:rsidR="004A1847">
        <w:rPr>
          <w:lang w:val="en-GB"/>
        </w:rPr>
        <w:t xml:space="preserve">GERAN </w:t>
      </w:r>
      <w:r w:rsidR="00E6328C">
        <w:rPr>
          <w:lang w:val="en-GB"/>
        </w:rPr>
        <w:t xml:space="preserve">shared network </w:t>
      </w:r>
      <w:r>
        <w:rPr>
          <w:lang w:val="en-GB"/>
        </w:rPr>
        <w:t xml:space="preserve">occurs </w:t>
      </w:r>
      <w:r w:rsidR="000D6289" w:rsidRPr="000D6289">
        <w:rPr>
          <w:lang w:val="en-GB"/>
        </w:rPr>
        <w:t xml:space="preserve">due to lack of synchronisation between the </w:t>
      </w:r>
      <w:r w:rsidR="000D6289">
        <w:rPr>
          <w:lang w:val="en-GB"/>
        </w:rPr>
        <w:t>MS</w:t>
      </w:r>
      <w:r w:rsidR="00F67582">
        <w:rPr>
          <w:lang w:val="en-GB"/>
        </w:rPr>
        <w:t xml:space="preserve"> and the target network </w:t>
      </w:r>
      <w:r w:rsidR="000D6289" w:rsidRPr="000D6289">
        <w:rPr>
          <w:lang w:val="en-GB"/>
        </w:rPr>
        <w:t xml:space="preserve">when the </w:t>
      </w:r>
      <w:r w:rsidR="000D6289">
        <w:rPr>
          <w:lang w:val="en-GB"/>
        </w:rPr>
        <w:t>MS</w:t>
      </w:r>
      <w:r w:rsidR="00BA0228">
        <w:rPr>
          <w:lang w:val="en-GB"/>
        </w:rPr>
        <w:t xml:space="preserve"> </w:t>
      </w:r>
      <w:r w:rsidR="000D6289" w:rsidRPr="000D6289">
        <w:rPr>
          <w:lang w:val="en-GB"/>
        </w:rPr>
        <w:t xml:space="preserve">is only registered in the CS domain </w:t>
      </w:r>
      <w:r w:rsidR="00D06BD0">
        <w:rPr>
          <w:lang w:val="en-GB"/>
        </w:rPr>
        <w:t xml:space="preserve">or in the PS domain </w:t>
      </w:r>
      <w:r w:rsidR="00BA0228">
        <w:rPr>
          <w:lang w:val="en-GB"/>
        </w:rPr>
        <w:t>i</w:t>
      </w:r>
      <w:r w:rsidR="00BA0228" w:rsidRPr="000D6289">
        <w:rPr>
          <w:lang w:val="en-GB"/>
        </w:rPr>
        <w:t xml:space="preserve">n the </w:t>
      </w:r>
      <w:r w:rsidR="00F67582">
        <w:rPr>
          <w:lang w:val="en-GB"/>
        </w:rPr>
        <w:t>source network</w:t>
      </w:r>
      <w:r w:rsidR="00E6328C">
        <w:rPr>
          <w:lang w:val="en-GB"/>
        </w:rPr>
        <w:t xml:space="preserve">. This may happen when </w:t>
      </w:r>
      <w:r w:rsidR="004A1847">
        <w:rPr>
          <w:lang w:val="en-GB"/>
        </w:rPr>
        <w:t xml:space="preserve">e.g. </w:t>
      </w:r>
      <w:r w:rsidR="00E6328C">
        <w:rPr>
          <w:lang w:val="en-GB"/>
        </w:rPr>
        <w:t xml:space="preserve">the MS has </w:t>
      </w:r>
      <w:r w:rsidR="007820D2">
        <w:rPr>
          <w:lang w:val="en-GB"/>
        </w:rPr>
        <w:t>de</w:t>
      </w:r>
      <w:r w:rsidR="00E6328C">
        <w:rPr>
          <w:lang w:val="en-GB"/>
        </w:rPr>
        <w:t xml:space="preserve">activated </w:t>
      </w:r>
      <w:r w:rsidR="000D6289" w:rsidRPr="000D6289">
        <w:rPr>
          <w:lang w:val="en-GB"/>
        </w:rPr>
        <w:t>data roaming</w:t>
      </w:r>
      <w:r w:rsidR="006C6719">
        <w:rPr>
          <w:lang w:val="en-GB"/>
        </w:rPr>
        <w:t xml:space="preserve"> </w:t>
      </w:r>
      <w:r w:rsidR="00D06BD0">
        <w:rPr>
          <w:lang w:val="en-GB"/>
        </w:rPr>
        <w:t xml:space="preserve">in the source network or </w:t>
      </w:r>
      <w:r w:rsidR="007820D2">
        <w:rPr>
          <w:lang w:val="en-GB"/>
        </w:rPr>
        <w:t xml:space="preserve">when </w:t>
      </w:r>
      <w:r w:rsidR="004A1847">
        <w:rPr>
          <w:lang w:val="en-GB"/>
        </w:rPr>
        <w:t xml:space="preserve">the MS </w:t>
      </w:r>
      <w:r w:rsidR="00942894">
        <w:rPr>
          <w:lang w:val="en-GB"/>
        </w:rPr>
        <w:t>performs inter-RAT mobility from</w:t>
      </w:r>
      <w:r w:rsidR="000D6289" w:rsidRPr="000D6289">
        <w:rPr>
          <w:lang w:val="en-GB"/>
        </w:rPr>
        <w:t xml:space="preserve"> </w:t>
      </w:r>
      <w:r w:rsidR="00942894">
        <w:rPr>
          <w:lang w:val="en-GB"/>
        </w:rPr>
        <w:t>E-UTRAN</w:t>
      </w:r>
      <w:r w:rsidR="00E6328C">
        <w:rPr>
          <w:lang w:val="en-GB"/>
        </w:rPr>
        <w:t xml:space="preserve"> into GERAN.</w:t>
      </w:r>
    </w:p>
    <w:p w:rsidR="00F67582" w:rsidRDefault="00F67582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Another </w:t>
      </w:r>
      <w:r w:rsidR="00F425B8">
        <w:rPr>
          <w:lang w:val="en-GB"/>
        </w:rPr>
        <w:t xml:space="preserve">issue </w:t>
      </w:r>
      <w:r w:rsidR="00011827">
        <w:rPr>
          <w:lang w:val="en-GB"/>
        </w:rPr>
        <w:t xml:space="preserve">is to keep the MS serving operator in the target </w:t>
      </w:r>
      <w:r w:rsidR="00432B72">
        <w:rPr>
          <w:lang w:val="en-GB"/>
        </w:rPr>
        <w:t xml:space="preserve">shared network when the MS is roaming </w:t>
      </w:r>
      <w:r w:rsidR="00432B72" w:rsidRPr="00432B72">
        <w:rPr>
          <w:lang w:val="en-GB"/>
        </w:rPr>
        <w:t xml:space="preserve">from </w:t>
      </w:r>
      <w:r w:rsidR="00E21EA1">
        <w:rPr>
          <w:lang w:val="en-GB"/>
        </w:rPr>
        <w:t xml:space="preserve">one of </w:t>
      </w:r>
      <w:r w:rsidR="00432B72">
        <w:rPr>
          <w:lang w:val="en-GB"/>
        </w:rPr>
        <w:t xml:space="preserve">the </w:t>
      </w:r>
      <w:r w:rsidR="00216F68">
        <w:rPr>
          <w:lang w:val="en-GB"/>
        </w:rPr>
        <w:t xml:space="preserve">dedicated networks of the </w:t>
      </w:r>
      <w:r w:rsidR="00432B72" w:rsidRPr="00432B72">
        <w:rPr>
          <w:lang w:val="en-GB"/>
        </w:rPr>
        <w:t>sharing partner</w:t>
      </w:r>
      <w:r w:rsidR="00432B72">
        <w:rPr>
          <w:lang w:val="en-GB"/>
        </w:rPr>
        <w:t>s</w:t>
      </w:r>
      <w:r w:rsidR="00432B72" w:rsidRPr="00432B72">
        <w:rPr>
          <w:lang w:val="en-GB"/>
        </w:rPr>
        <w:t xml:space="preserve"> </w:t>
      </w:r>
      <w:r w:rsidR="00432B72">
        <w:rPr>
          <w:lang w:val="en-GB"/>
        </w:rPr>
        <w:t>into the shared network</w:t>
      </w:r>
      <w:r w:rsidR="00432B72">
        <w:rPr>
          <w:lang w:val="en-US"/>
        </w:rPr>
        <w:t xml:space="preserve">, </w:t>
      </w:r>
      <w:r w:rsidR="00432B72" w:rsidRPr="00432B72">
        <w:rPr>
          <w:lang w:val="en-US"/>
        </w:rPr>
        <w:t xml:space="preserve">even if the NRIs </w:t>
      </w:r>
      <w:r w:rsidR="002C4FF5">
        <w:rPr>
          <w:lang w:val="en-US"/>
        </w:rPr>
        <w:t>used in the dedicated network and in the shared network</w:t>
      </w:r>
      <w:r w:rsidR="00432B72" w:rsidRPr="00432B72">
        <w:rPr>
          <w:lang w:val="en-US"/>
        </w:rPr>
        <w:t xml:space="preserve"> </w:t>
      </w:r>
      <w:r w:rsidR="00432B72">
        <w:rPr>
          <w:lang w:val="en-US"/>
        </w:rPr>
        <w:t>are not</w:t>
      </w:r>
      <w:r w:rsidR="00432B72" w:rsidRPr="00432B72">
        <w:rPr>
          <w:lang w:val="en-US"/>
        </w:rPr>
        <w:t xml:space="preserve"> coordinated</w:t>
      </w:r>
      <w:r w:rsidR="00432B72">
        <w:rPr>
          <w:lang w:val="en-US"/>
        </w:rPr>
        <w:t>.</w:t>
      </w:r>
    </w:p>
    <w:p w:rsidR="00223715" w:rsidRDefault="00223715" w:rsidP="00FD221B">
      <w:pPr>
        <w:spacing w:after="0" w:line="240" w:lineRule="auto"/>
        <w:jc w:val="both"/>
        <w:rPr>
          <w:lang w:val="en-GB"/>
        </w:rPr>
      </w:pPr>
    </w:p>
    <w:p w:rsidR="00F823E7" w:rsidRDefault="000D6289" w:rsidP="00FD221B">
      <w:pPr>
        <w:spacing w:after="0" w:line="240" w:lineRule="auto"/>
        <w:jc w:val="both"/>
        <w:rPr>
          <w:lang w:val="en-US"/>
        </w:rPr>
      </w:pPr>
      <w:r w:rsidRPr="000D6289">
        <w:rPr>
          <w:lang w:val="en-US"/>
        </w:rPr>
        <w:t xml:space="preserve">To solve the above issues, </w:t>
      </w:r>
      <w:r w:rsidR="00545BA6">
        <w:rPr>
          <w:lang w:val="en-US"/>
        </w:rPr>
        <w:t xml:space="preserve">TSG SA2 has chosen </w:t>
      </w:r>
      <w:r w:rsidRPr="000D6289">
        <w:rPr>
          <w:lang w:val="en-US"/>
        </w:rPr>
        <w:t xml:space="preserve">a solution </w:t>
      </w:r>
      <w:r w:rsidR="006C6719">
        <w:rPr>
          <w:lang w:val="en-US"/>
        </w:rPr>
        <w:t>in which</w:t>
      </w:r>
      <w:r w:rsidRPr="000D6289">
        <w:rPr>
          <w:lang w:val="en-US"/>
        </w:rPr>
        <w:t xml:space="preserve"> the </w:t>
      </w:r>
      <w:r w:rsidR="00F823E7">
        <w:rPr>
          <w:lang w:val="en-US"/>
        </w:rPr>
        <w:t xml:space="preserve">target </w:t>
      </w:r>
      <w:r w:rsidR="004C3D00">
        <w:rPr>
          <w:lang w:val="en-US"/>
        </w:rPr>
        <w:t xml:space="preserve">GERAN </w:t>
      </w:r>
      <w:r w:rsidR="00E6328C">
        <w:rPr>
          <w:lang w:val="en-US"/>
        </w:rPr>
        <w:t xml:space="preserve">shared </w:t>
      </w:r>
      <w:r w:rsidR="004C3D00">
        <w:rPr>
          <w:lang w:val="en-US"/>
        </w:rPr>
        <w:t>network</w:t>
      </w:r>
      <w:r w:rsidR="00B57E99">
        <w:rPr>
          <w:lang w:val="en-US"/>
        </w:rPr>
        <w:t xml:space="preserve"> in a MOCN or </w:t>
      </w:r>
      <w:r w:rsidR="004156B0">
        <w:rPr>
          <w:lang w:val="en-US"/>
        </w:rPr>
        <w:t xml:space="preserve">in a </w:t>
      </w:r>
      <w:r w:rsidR="00B57E99">
        <w:rPr>
          <w:lang w:val="en-US"/>
        </w:rPr>
        <w:t>GWCN configuration</w:t>
      </w:r>
      <w:r w:rsidR="00F823E7">
        <w:rPr>
          <w:lang w:val="en-US"/>
        </w:rPr>
        <w:t>:</w:t>
      </w:r>
    </w:p>
    <w:p w:rsidR="00E6328C" w:rsidRDefault="000536AE" w:rsidP="00786FAF">
      <w:pPr>
        <w:pStyle w:val="BodyText"/>
        <w:numPr>
          <w:ilvl w:val="0"/>
          <w:numId w:val="30"/>
        </w:numPr>
        <w:spacing w:before="220" w:after="0"/>
        <w:rPr>
          <w:lang w:val="en-US"/>
        </w:rPr>
      </w:pPr>
      <w:r w:rsidRPr="00636D70">
        <w:rPr>
          <w:lang w:val="en-US"/>
        </w:rPr>
        <w:t xml:space="preserve">Selects the same </w:t>
      </w:r>
      <w:r>
        <w:rPr>
          <w:lang w:val="en-US"/>
        </w:rPr>
        <w:t xml:space="preserve">CN </w:t>
      </w:r>
      <w:r w:rsidRPr="00636D70">
        <w:rPr>
          <w:lang w:val="en-US"/>
        </w:rPr>
        <w:t xml:space="preserve">operator </w:t>
      </w:r>
      <w:r w:rsidR="00B85FB3">
        <w:rPr>
          <w:lang w:val="en-US"/>
        </w:rPr>
        <w:t xml:space="preserve">for the MS </w:t>
      </w:r>
      <w:r w:rsidRPr="00636D70">
        <w:rPr>
          <w:lang w:val="en-US"/>
        </w:rPr>
        <w:t xml:space="preserve">as </w:t>
      </w:r>
      <w:r w:rsidR="005F60E8">
        <w:rPr>
          <w:lang w:val="en-US"/>
        </w:rPr>
        <w:t xml:space="preserve">was </w:t>
      </w:r>
      <w:r w:rsidRPr="00636D70">
        <w:rPr>
          <w:lang w:val="en-US"/>
        </w:rPr>
        <w:t xml:space="preserve">selected in the source network </w:t>
      </w:r>
      <w:r>
        <w:rPr>
          <w:lang w:val="en-US"/>
        </w:rPr>
        <w:t>if</w:t>
      </w:r>
      <w:r w:rsidR="009C7C0B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Pr="00636D70">
        <w:rPr>
          <w:lang w:val="en-US"/>
        </w:rPr>
        <w:t xml:space="preserve">operator can be identified by the </w:t>
      </w:r>
      <w:r w:rsidRPr="00AD7456">
        <w:rPr>
          <w:i/>
          <w:lang w:val="en-US"/>
        </w:rPr>
        <w:t>old LAI/RAI</w:t>
      </w:r>
      <w:r w:rsidRPr="00636D70">
        <w:rPr>
          <w:lang w:val="en-US"/>
        </w:rPr>
        <w:t xml:space="preserve"> </w:t>
      </w:r>
      <w:r w:rsidR="005F60E8">
        <w:rPr>
          <w:lang w:val="en-US"/>
        </w:rPr>
        <w:t>(initially</w:t>
      </w:r>
      <w:r w:rsidRPr="00636D70">
        <w:rPr>
          <w:lang w:val="en-US"/>
        </w:rPr>
        <w:t xml:space="preserve"> reported by the MS</w:t>
      </w:r>
      <w:r w:rsidR="005F60E8">
        <w:rPr>
          <w:lang w:val="en-US"/>
        </w:rPr>
        <w:t xml:space="preserve"> in the initial L3 message) </w:t>
      </w:r>
      <w:r w:rsidR="00202A44">
        <w:rPr>
          <w:lang w:val="en-US"/>
        </w:rPr>
        <w:t>and</w:t>
      </w:r>
      <w:r w:rsidR="00B82995">
        <w:rPr>
          <w:lang w:val="en-US"/>
        </w:rPr>
        <w:t xml:space="preserve"> </w:t>
      </w:r>
      <w:r w:rsidR="005F60E8">
        <w:rPr>
          <w:lang w:val="en-US"/>
        </w:rPr>
        <w:t xml:space="preserve">the </w:t>
      </w:r>
      <w:r w:rsidR="005F60E8" w:rsidRPr="00AD7456">
        <w:rPr>
          <w:i/>
          <w:lang w:val="en-US"/>
        </w:rPr>
        <w:t>CS/PS NRI</w:t>
      </w:r>
      <w:r w:rsidR="00B85FB3">
        <w:rPr>
          <w:i/>
          <w:lang w:val="en-US"/>
        </w:rPr>
        <w:t xml:space="preserve"> </w:t>
      </w:r>
      <w:r w:rsidR="00B85FB3" w:rsidRPr="00B85FB3">
        <w:rPr>
          <w:lang w:val="en-US"/>
        </w:rPr>
        <w:t>(</w:t>
      </w:r>
      <w:r w:rsidR="00202A44">
        <w:rPr>
          <w:lang w:val="en-US"/>
        </w:rPr>
        <w:t>deduced</w:t>
      </w:r>
      <w:r w:rsidR="00B85FB3" w:rsidRPr="00B85FB3">
        <w:rPr>
          <w:lang w:val="en-US"/>
        </w:rPr>
        <w:t xml:space="preserve"> </w:t>
      </w:r>
      <w:r w:rsidR="00202A44">
        <w:rPr>
          <w:lang w:val="en-US"/>
        </w:rPr>
        <w:t>from</w:t>
      </w:r>
      <w:r w:rsidR="00B85FB3" w:rsidRPr="00B85FB3">
        <w:rPr>
          <w:lang w:val="en-US"/>
        </w:rPr>
        <w:t xml:space="preserve"> </w:t>
      </w:r>
      <w:r w:rsidR="00202A44">
        <w:rPr>
          <w:lang w:val="en-US"/>
        </w:rPr>
        <w:t xml:space="preserve">TMSI/P-TMSI and </w:t>
      </w:r>
      <w:r w:rsidR="00CC20EF">
        <w:rPr>
          <w:lang w:val="en-US"/>
        </w:rPr>
        <w:t>from</w:t>
      </w:r>
      <w:r w:rsidR="00202A44">
        <w:rPr>
          <w:lang w:val="en-US"/>
        </w:rPr>
        <w:t xml:space="preserve"> </w:t>
      </w:r>
      <w:r w:rsidR="00B85FB3" w:rsidRPr="00B85FB3">
        <w:rPr>
          <w:lang w:val="en-US"/>
        </w:rPr>
        <w:t>internal configuration)</w:t>
      </w:r>
      <w:r w:rsidR="002B5377">
        <w:rPr>
          <w:lang w:val="en-US"/>
        </w:rPr>
        <w:t>, b</w:t>
      </w:r>
      <w:r w:rsidR="00E6328C">
        <w:rPr>
          <w:lang w:val="en-US"/>
        </w:rPr>
        <w:t xml:space="preserve">oth </w:t>
      </w:r>
      <w:r w:rsidR="00B85FB3">
        <w:rPr>
          <w:lang w:val="en-US"/>
        </w:rPr>
        <w:t xml:space="preserve">information elements </w:t>
      </w:r>
      <w:r w:rsidR="00970C55">
        <w:rPr>
          <w:lang w:val="en-US"/>
        </w:rPr>
        <w:t xml:space="preserve">to be </w:t>
      </w:r>
      <w:r w:rsidR="002B5377">
        <w:rPr>
          <w:lang w:val="en-US"/>
        </w:rPr>
        <w:t xml:space="preserve">provided </w:t>
      </w:r>
      <w:r w:rsidR="007820D2">
        <w:rPr>
          <w:lang w:val="en-US"/>
        </w:rPr>
        <w:t>by the CN in</w:t>
      </w:r>
      <w:r w:rsidR="002B5377">
        <w:rPr>
          <w:lang w:val="en-US"/>
        </w:rPr>
        <w:t xml:space="preserve"> the Rerouting procedure</w:t>
      </w:r>
      <w:r w:rsidRPr="00636D70">
        <w:rPr>
          <w:lang w:val="en-US"/>
        </w:rPr>
        <w:t>.</w:t>
      </w:r>
    </w:p>
    <w:p w:rsidR="000536AE" w:rsidRDefault="000536AE" w:rsidP="00E6328C">
      <w:pPr>
        <w:pStyle w:val="BodyText"/>
        <w:spacing w:before="220" w:after="0"/>
        <w:ind w:left="720"/>
        <w:rPr>
          <w:lang w:val="en-US"/>
        </w:rPr>
      </w:pPr>
      <w:r>
        <w:rPr>
          <w:lang w:val="en-US"/>
        </w:rPr>
        <w:t>This solution i</w:t>
      </w:r>
      <w:r w:rsidR="005452BB">
        <w:rPr>
          <w:lang w:val="en-US"/>
        </w:rPr>
        <w:t xml:space="preserve">s further </w:t>
      </w:r>
      <w:r w:rsidR="00970C55">
        <w:rPr>
          <w:lang w:val="en-US"/>
        </w:rPr>
        <w:t xml:space="preserve">discussed </w:t>
      </w:r>
      <w:r w:rsidR="005452BB">
        <w:rPr>
          <w:lang w:val="en-US"/>
        </w:rPr>
        <w:t>in section 4</w:t>
      </w:r>
      <w:r>
        <w:rPr>
          <w:lang w:val="en-US"/>
        </w:rPr>
        <w:t xml:space="preserve">.1 “MS </w:t>
      </w:r>
      <w:r w:rsidR="001C03EF">
        <w:rPr>
          <w:lang w:val="en-US"/>
        </w:rPr>
        <w:t xml:space="preserve">is </w:t>
      </w:r>
      <w:r>
        <w:rPr>
          <w:lang w:val="en-US"/>
        </w:rPr>
        <w:t>under operator coordination”.</w:t>
      </w:r>
    </w:p>
    <w:p w:rsidR="00AD7456" w:rsidRDefault="00F823E7" w:rsidP="00AD7456">
      <w:pPr>
        <w:pStyle w:val="BodyText"/>
        <w:numPr>
          <w:ilvl w:val="0"/>
          <w:numId w:val="30"/>
        </w:numPr>
        <w:spacing w:before="220" w:after="0"/>
        <w:rPr>
          <w:lang w:val="en-US"/>
        </w:rPr>
      </w:pPr>
      <w:r w:rsidRPr="00F823E7">
        <w:rPr>
          <w:lang w:val="en-US"/>
        </w:rPr>
        <w:lastRenderedPageBreak/>
        <w:t>Selects</w:t>
      </w:r>
      <w:r w:rsidR="000D6289" w:rsidRPr="00F823E7">
        <w:rPr>
          <w:lang w:val="en-US"/>
        </w:rPr>
        <w:t xml:space="preserve"> the same </w:t>
      </w:r>
      <w:r w:rsidR="00786FAF">
        <w:rPr>
          <w:lang w:val="en-US"/>
        </w:rPr>
        <w:t xml:space="preserve">CN </w:t>
      </w:r>
      <w:r w:rsidR="000D6289" w:rsidRPr="00F823E7">
        <w:rPr>
          <w:lang w:val="en-US"/>
        </w:rPr>
        <w:t xml:space="preserve">operator </w:t>
      </w:r>
      <w:r w:rsidR="00FE51F3">
        <w:rPr>
          <w:lang w:val="en-US"/>
        </w:rPr>
        <w:t xml:space="preserve">for the MS </w:t>
      </w:r>
      <w:r w:rsidRPr="00F823E7">
        <w:rPr>
          <w:lang w:val="en-US"/>
        </w:rPr>
        <w:t xml:space="preserve">in the CS or PS domain as was </w:t>
      </w:r>
      <w:r w:rsidR="00626580">
        <w:rPr>
          <w:lang w:val="en-US"/>
        </w:rPr>
        <w:t>selected</w:t>
      </w:r>
      <w:r w:rsidRPr="00F823E7">
        <w:rPr>
          <w:lang w:val="en-US"/>
        </w:rPr>
        <w:t xml:space="preserve"> </w:t>
      </w:r>
      <w:r w:rsidR="00FE51F3">
        <w:rPr>
          <w:lang w:val="en-US"/>
        </w:rPr>
        <w:t xml:space="preserve">for the MS </w:t>
      </w:r>
      <w:r w:rsidR="00C4106C">
        <w:rPr>
          <w:lang w:val="en-US"/>
        </w:rPr>
        <w:t xml:space="preserve">in the opposite domain </w:t>
      </w:r>
      <w:r w:rsidRPr="00F823E7">
        <w:rPr>
          <w:lang w:val="en-US"/>
        </w:rPr>
        <w:t>in the source network</w:t>
      </w:r>
      <w:r w:rsidR="00FE51F3">
        <w:rPr>
          <w:lang w:val="en-US"/>
        </w:rPr>
        <w:t xml:space="preserve">. This is achieved by </w:t>
      </w:r>
      <w:r w:rsidR="00636D70">
        <w:rPr>
          <w:lang w:val="en-US"/>
        </w:rPr>
        <w:t xml:space="preserve">introducing a new </w:t>
      </w:r>
      <w:r w:rsidR="00636D70" w:rsidRPr="00B2560F">
        <w:rPr>
          <w:i/>
          <w:lang w:val="en-US"/>
        </w:rPr>
        <w:t>MS Registration Enquiry</w:t>
      </w:r>
      <w:r w:rsidR="00636D70">
        <w:rPr>
          <w:lang w:val="en-US"/>
        </w:rPr>
        <w:t xml:space="preserve"> procedure </w:t>
      </w:r>
      <w:r w:rsidR="00911F47" w:rsidRPr="00482954">
        <w:rPr>
          <w:lang w:val="en-US"/>
        </w:rPr>
        <w:t>whereby</w:t>
      </w:r>
      <w:r w:rsidR="00636D70">
        <w:rPr>
          <w:lang w:val="en-US"/>
        </w:rPr>
        <w:t xml:space="preserve"> the </w:t>
      </w:r>
      <w:r w:rsidR="00FE51F3">
        <w:rPr>
          <w:lang w:val="en-US"/>
        </w:rPr>
        <w:t xml:space="preserve">BSS </w:t>
      </w:r>
      <w:r w:rsidR="00636D70">
        <w:rPr>
          <w:lang w:val="en-US"/>
        </w:rPr>
        <w:t xml:space="preserve">sends a request </w:t>
      </w:r>
      <w:r w:rsidR="00FE51F3">
        <w:rPr>
          <w:lang w:val="en-US"/>
        </w:rPr>
        <w:t>to the CN node</w:t>
      </w:r>
      <w:r w:rsidR="00636D70">
        <w:rPr>
          <w:lang w:val="en-US"/>
        </w:rPr>
        <w:t>(</w:t>
      </w:r>
      <w:r w:rsidR="00FE51F3">
        <w:rPr>
          <w:lang w:val="en-US"/>
        </w:rPr>
        <w:t>s</w:t>
      </w:r>
      <w:r w:rsidR="00636D70">
        <w:rPr>
          <w:lang w:val="en-US"/>
        </w:rPr>
        <w:t>)</w:t>
      </w:r>
      <w:r w:rsidR="00FE51F3">
        <w:rPr>
          <w:lang w:val="en-US"/>
        </w:rPr>
        <w:t xml:space="preserve"> in the opposite domain, querying</w:t>
      </w:r>
      <w:r w:rsidR="00FE51F3" w:rsidRPr="00FE51F3">
        <w:rPr>
          <w:lang w:val="en-US"/>
        </w:rPr>
        <w:t xml:space="preserve"> </w:t>
      </w:r>
      <w:r w:rsidR="00FE51F3">
        <w:rPr>
          <w:lang w:val="en-US"/>
        </w:rPr>
        <w:t xml:space="preserve">whether </w:t>
      </w:r>
      <w:r w:rsidR="00FE51F3" w:rsidRPr="00FE51F3">
        <w:rPr>
          <w:lang w:val="en-US"/>
        </w:rPr>
        <w:t xml:space="preserve">the </w:t>
      </w:r>
      <w:r w:rsidR="00FE51F3">
        <w:rPr>
          <w:lang w:val="en-US"/>
        </w:rPr>
        <w:t>MS</w:t>
      </w:r>
      <w:r w:rsidR="00FE51F3" w:rsidRPr="00FE51F3">
        <w:rPr>
          <w:lang w:val="en-US"/>
        </w:rPr>
        <w:t xml:space="preserve"> is </w:t>
      </w:r>
      <w:r w:rsidR="00AD7456">
        <w:rPr>
          <w:lang w:val="en-US"/>
        </w:rPr>
        <w:t>registered with</w:t>
      </w:r>
      <w:r w:rsidR="00FE51F3" w:rsidRPr="00FE51F3">
        <w:rPr>
          <w:lang w:val="en-US"/>
        </w:rPr>
        <w:t xml:space="preserve"> any of the </w:t>
      </w:r>
      <w:r w:rsidR="00C87C38">
        <w:rPr>
          <w:lang w:val="en-US"/>
        </w:rPr>
        <w:t>s</w:t>
      </w:r>
      <w:r w:rsidR="00AD7456">
        <w:rPr>
          <w:lang w:val="en-US"/>
        </w:rPr>
        <w:t>haring</w:t>
      </w:r>
      <w:r w:rsidR="00FE51F3">
        <w:rPr>
          <w:lang w:val="en-US"/>
        </w:rPr>
        <w:t xml:space="preserve"> operators.</w:t>
      </w:r>
    </w:p>
    <w:p w:rsidR="00545BA6" w:rsidRPr="00AD7456" w:rsidRDefault="00786FAF" w:rsidP="00E05168">
      <w:pPr>
        <w:pStyle w:val="BodyText"/>
        <w:spacing w:before="220" w:after="0"/>
        <w:ind w:left="720"/>
        <w:rPr>
          <w:lang w:val="en-US"/>
        </w:rPr>
      </w:pPr>
      <w:r w:rsidRPr="00AD7456">
        <w:rPr>
          <w:lang w:val="en-US"/>
        </w:rPr>
        <w:t>This solution i</w:t>
      </w:r>
      <w:r w:rsidR="005452BB">
        <w:rPr>
          <w:lang w:val="en-US"/>
        </w:rPr>
        <w:t>s further described in section 4</w:t>
      </w:r>
      <w:r w:rsidR="005B25D6" w:rsidRPr="00AD7456">
        <w:rPr>
          <w:lang w:val="en-US"/>
        </w:rPr>
        <w:t>.</w:t>
      </w:r>
      <w:r w:rsidR="000536AE" w:rsidRPr="00AD7456">
        <w:rPr>
          <w:lang w:val="en-US"/>
        </w:rPr>
        <w:t>2</w:t>
      </w:r>
      <w:r w:rsidRPr="00AD7456">
        <w:rPr>
          <w:lang w:val="en-US"/>
        </w:rPr>
        <w:t xml:space="preserve"> “MS is not under operator coordination”</w:t>
      </w:r>
      <w:r w:rsidR="00E05168">
        <w:rPr>
          <w:lang w:val="en-US"/>
        </w:rPr>
        <w:t xml:space="preserve"> </w:t>
      </w:r>
      <w:r w:rsidR="005613EA">
        <w:rPr>
          <w:lang w:val="en-US"/>
        </w:rPr>
        <w:t>in</w:t>
      </w:r>
      <w:r w:rsidR="00E05168">
        <w:rPr>
          <w:lang w:val="en-US"/>
        </w:rPr>
        <w:t xml:space="preserve"> the two use cases </w:t>
      </w:r>
      <w:r w:rsidR="00E05168" w:rsidRPr="00FE7E7C">
        <w:rPr>
          <w:i/>
          <w:lang w:val="en-US"/>
        </w:rPr>
        <w:t>Location update</w:t>
      </w:r>
      <w:r w:rsidR="005452BB">
        <w:rPr>
          <w:lang w:val="en-US"/>
        </w:rPr>
        <w:t xml:space="preserve"> (section 4</w:t>
      </w:r>
      <w:r w:rsidR="00E05168">
        <w:rPr>
          <w:lang w:val="en-US"/>
        </w:rPr>
        <w:t xml:space="preserve">.2.1) and </w:t>
      </w:r>
      <w:r w:rsidR="00E05168" w:rsidRPr="00FE7E7C">
        <w:rPr>
          <w:i/>
          <w:lang w:val="en-US"/>
        </w:rPr>
        <w:t>Initial attach</w:t>
      </w:r>
      <w:r w:rsidR="005452BB">
        <w:rPr>
          <w:lang w:val="en-US"/>
        </w:rPr>
        <w:t xml:space="preserve"> (section 4</w:t>
      </w:r>
      <w:r w:rsidR="00E05168">
        <w:rPr>
          <w:lang w:val="en-US"/>
        </w:rPr>
        <w:t>.2.2)</w:t>
      </w:r>
      <w:r w:rsidRPr="00AD7456">
        <w:rPr>
          <w:lang w:val="en-US"/>
        </w:rPr>
        <w:t>.</w:t>
      </w:r>
    </w:p>
    <w:p w:rsidR="000536AE" w:rsidRPr="00ED135B" w:rsidRDefault="000536AE" w:rsidP="00E05168">
      <w:pPr>
        <w:rPr>
          <w:lang w:val="en-US"/>
        </w:rPr>
      </w:pPr>
    </w:p>
    <w:p w:rsidR="00786FAF" w:rsidRDefault="00786FAF" w:rsidP="00786FAF">
      <w:pPr>
        <w:pStyle w:val="Heading2"/>
        <w:rPr>
          <w:lang w:val="en-US"/>
        </w:rPr>
      </w:pPr>
      <w:r>
        <w:rPr>
          <w:lang w:val="en-US"/>
        </w:rPr>
        <w:t xml:space="preserve">MS </w:t>
      </w:r>
      <w:r w:rsidR="001C03EF">
        <w:rPr>
          <w:lang w:val="en-US"/>
        </w:rPr>
        <w:t xml:space="preserve">is </w:t>
      </w:r>
      <w:r>
        <w:rPr>
          <w:lang w:val="en-US"/>
        </w:rPr>
        <w:t>under operator coordination</w:t>
      </w:r>
    </w:p>
    <w:p w:rsidR="003B10E1" w:rsidRDefault="00A30FD6" w:rsidP="00FD221B">
      <w:pPr>
        <w:spacing w:after="0" w:line="240" w:lineRule="auto"/>
        <w:jc w:val="both"/>
        <w:rPr>
          <w:lang w:val="en-US"/>
        </w:rPr>
      </w:pPr>
      <w:r w:rsidRPr="00A30FD6">
        <w:rPr>
          <w:lang w:val="en-US"/>
        </w:rPr>
        <w:t xml:space="preserve">Based on </w:t>
      </w:r>
      <w:r w:rsidR="005F60E8">
        <w:rPr>
          <w:lang w:val="en-US"/>
        </w:rPr>
        <w:t xml:space="preserve">new </w:t>
      </w:r>
      <w:r w:rsidRPr="00A30FD6">
        <w:rPr>
          <w:lang w:val="en-US"/>
        </w:rPr>
        <w:t xml:space="preserve">information </w:t>
      </w:r>
      <w:r w:rsidR="00B82995">
        <w:rPr>
          <w:lang w:val="en-US"/>
        </w:rPr>
        <w:t>provided by</w:t>
      </w:r>
      <w:r w:rsidRPr="00A30FD6">
        <w:rPr>
          <w:lang w:val="en-US"/>
        </w:rPr>
        <w:t xml:space="preserve"> </w:t>
      </w:r>
      <w:r>
        <w:rPr>
          <w:lang w:val="en-US"/>
        </w:rPr>
        <w:t xml:space="preserve">the CN </w:t>
      </w:r>
      <w:r w:rsidR="00956436">
        <w:rPr>
          <w:lang w:val="en-US"/>
        </w:rPr>
        <w:t>during</w:t>
      </w:r>
      <w:r w:rsidR="00942894">
        <w:rPr>
          <w:lang w:val="en-US"/>
        </w:rPr>
        <w:t xml:space="preserve"> the Rerouting procedure, </w:t>
      </w:r>
      <w:r w:rsidR="00C213E9">
        <w:rPr>
          <w:lang w:val="en-US"/>
        </w:rPr>
        <w:t xml:space="preserve">the BSS </w:t>
      </w:r>
      <w:r>
        <w:rPr>
          <w:lang w:val="en-US"/>
        </w:rPr>
        <w:t>concludes</w:t>
      </w:r>
      <w:r w:rsidR="00C213E9">
        <w:rPr>
          <w:lang w:val="en-US"/>
        </w:rPr>
        <w:t xml:space="preserve"> </w:t>
      </w:r>
      <w:r>
        <w:rPr>
          <w:lang w:val="en-US"/>
        </w:rPr>
        <w:t>that</w:t>
      </w:r>
      <w:r w:rsidR="00C213E9">
        <w:rPr>
          <w:lang w:val="en-US"/>
        </w:rPr>
        <w:t xml:space="preserve"> the </w:t>
      </w:r>
      <w:r w:rsidR="00BC3D9B" w:rsidRPr="00D36E79">
        <w:rPr>
          <w:lang w:val="en-US"/>
        </w:rPr>
        <w:t>“n</w:t>
      </w:r>
      <w:r w:rsidR="00BC3D9B">
        <w:rPr>
          <w:lang w:val="en-US"/>
        </w:rPr>
        <w:t xml:space="preserve">on-supporting MS” </w:t>
      </w:r>
      <w:r w:rsidR="00C213E9">
        <w:rPr>
          <w:lang w:val="en-US"/>
        </w:rPr>
        <w:t xml:space="preserve">is </w:t>
      </w:r>
      <w:r>
        <w:rPr>
          <w:lang w:val="en-US"/>
        </w:rPr>
        <w:t xml:space="preserve">under </w:t>
      </w:r>
      <w:r w:rsidR="003D152E">
        <w:rPr>
          <w:lang w:val="en-US"/>
        </w:rPr>
        <w:t>operator coordination. In other words,</w:t>
      </w:r>
      <w:r>
        <w:rPr>
          <w:lang w:val="en-US"/>
        </w:rPr>
        <w:t xml:space="preserve"> </w:t>
      </w:r>
      <w:r w:rsidR="003D152E">
        <w:rPr>
          <w:lang w:val="en-US"/>
        </w:rPr>
        <w:t xml:space="preserve">by means of new information </w:t>
      </w:r>
      <w:r w:rsidR="00413C7F">
        <w:rPr>
          <w:lang w:val="en-US"/>
        </w:rPr>
        <w:t>sent by</w:t>
      </w:r>
      <w:r w:rsidR="00467F02" w:rsidRPr="00D52F61">
        <w:rPr>
          <w:lang w:val="en-US"/>
        </w:rPr>
        <w:t xml:space="preserve"> </w:t>
      </w:r>
      <w:r w:rsidR="003D152E">
        <w:rPr>
          <w:lang w:val="en-US"/>
        </w:rPr>
        <w:t>the CN</w:t>
      </w:r>
      <w:r w:rsidR="00B04788">
        <w:rPr>
          <w:lang w:val="en-US"/>
        </w:rPr>
        <w:t xml:space="preserve"> in the Reroute Command</w:t>
      </w:r>
      <w:r w:rsidR="00200B2A" w:rsidRPr="003B10E1">
        <w:rPr>
          <w:color w:val="FF0000"/>
          <w:lang w:val="en-US"/>
        </w:rPr>
        <w:t>/DL-UNITDATA</w:t>
      </w:r>
      <w:r w:rsidR="00B04788">
        <w:rPr>
          <w:lang w:val="en-US"/>
        </w:rPr>
        <w:t xml:space="preserve"> message</w:t>
      </w:r>
      <w:r w:rsidR="00AD7456">
        <w:rPr>
          <w:lang w:val="en-US"/>
        </w:rPr>
        <w:t>,</w:t>
      </w:r>
      <w:r w:rsidR="003D152E">
        <w:rPr>
          <w:lang w:val="en-US"/>
        </w:rPr>
        <w:t xml:space="preserve"> </w:t>
      </w:r>
      <w:r>
        <w:rPr>
          <w:lang w:val="en-US"/>
        </w:rPr>
        <w:t xml:space="preserve">the BSS can identify one of the </w:t>
      </w:r>
      <w:r w:rsidR="00467F02">
        <w:rPr>
          <w:lang w:val="en-US"/>
        </w:rPr>
        <w:t xml:space="preserve">CN </w:t>
      </w:r>
      <w:r>
        <w:rPr>
          <w:lang w:val="en-US"/>
        </w:rPr>
        <w:t xml:space="preserve">operators in the shared network </w:t>
      </w:r>
      <w:r w:rsidR="003D152E">
        <w:rPr>
          <w:lang w:val="en-US"/>
        </w:rPr>
        <w:t xml:space="preserve">and thus forward the initial L3 message to the CN node of </w:t>
      </w:r>
      <w:r w:rsidR="005F60E8">
        <w:rPr>
          <w:lang w:val="en-US"/>
        </w:rPr>
        <w:t xml:space="preserve">the </w:t>
      </w:r>
      <w:r w:rsidR="003D152E">
        <w:rPr>
          <w:lang w:val="en-US"/>
        </w:rPr>
        <w:t>concerned operator</w:t>
      </w:r>
      <w:r>
        <w:rPr>
          <w:lang w:val="en-US"/>
        </w:rPr>
        <w:t>.</w:t>
      </w:r>
    </w:p>
    <w:p w:rsidR="003B10E1" w:rsidRDefault="003B10E1" w:rsidP="00FD221B">
      <w:pPr>
        <w:spacing w:after="0" w:line="240" w:lineRule="auto"/>
        <w:jc w:val="both"/>
        <w:rPr>
          <w:lang w:val="en-US"/>
        </w:rPr>
      </w:pPr>
    </w:p>
    <w:p w:rsidR="008372A2" w:rsidRPr="003B10E1" w:rsidRDefault="00345989" w:rsidP="00FD221B">
      <w:pPr>
        <w:spacing w:after="0" w:line="240" w:lineRule="auto"/>
        <w:jc w:val="both"/>
        <w:rPr>
          <w:lang w:val="en-US"/>
        </w:rPr>
      </w:pPr>
      <w:r w:rsidRPr="00827D96">
        <w:rPr>
          <w:color w:val="FF0000"/>
          <w:lang w:val="en-US"/>
        </w:rPr>
        <w:t>I</w:t>
      </w:r>
      <w:r w:rsidR="00970C55" w:rsidRPr="00827D96">
        <w:rPr>
          <w:color w:val="FF0000"/>
          <w:lang w:val="en-US"/>
        </w:rPr>
        <w:t xml:space="preserve">n TS 23.251 [2] </w:t>
      </w:r>
      <w:r w:rsidRPr="00827D96">
        <w:rPr>
          <w:color w:val="FF0000"/>
          <w:lang w:val="en-US"/>
        </w:rPr>
        <w:t xml:space="preserve">the ‘new information’ provided by the CN </w:t>
      </w:r>
      <w:r w:rsidR="00AA36B7" w:rsidRPr="00827D96">
        <w:rPr>
          <w:color w:val="FF0000"/>
          <w:lang w:val="en-US"/>
        </w:rPr>
        <w:t xml:space="preserve">in the Rerouting procedure </w:t>
      </w:r>
      <w:r w:rsidRPr="00827D96">
        <w:rPr>
          <w:color w:val="FF0000"/>
          <w:lang w:val="en-US"/>
        </w:rPr>
        <w:t>is defined as</w:t>
      </w:r>
      <w:r w:rsidR="00970C55" w:rsidRPr="00827D96">
        <w:rPr>
          <w:color w:val="FF0000"/>
          <w:lang w:val="en-US"/>
        </w:rPr>
        <w:t xml:space="preserve"> </w:t>
      </w:r>
      <w:r w:rsidR="00E1435D" w:rsidRPr="00827D96">
        <w:rPr>
          <w:i/>
          <w:color w:val="FF0000"/>
          <w:lang w:val="en-US"/>
        </w:rPr>
        <w:t>Attach I</w:t>
      </w:r>
      <w:r w:rsidR="00AA36B7" w:rsidRPr="00827D96">
        <w:rPr>
          <w:i/>
          <w:color w:val="FF0000"/>
          <w:lang w:val="en-US"/>
        </w:rPr>
        <w:t xml:space="preserve">ndicator (see further section 4.2.2), </w:t>
      </w:r>
      <w:r w:rsidRPr="00827D96">
        <w:rPr>
          <w:i/>
          <w:color w:val="FF0000"/>
          <w:lang w:val="en-US"/>
        </w:rPr>
        <w:t>old LAI/RAI</w:t>
      </w:r>
      <w:r w:rsidRPr="00827D96">
        <w:rPr>
          <w:color w:val="FF0000"/>
          <w:lang w:val="en-US"/>
        </w:rPr>
        <w:t xml:space="preserve"> and</w:t>
      </w:r>
      <w:r w:rsidR="00970C55" w:rsidRPr="00827D96">
        <w:rPr>
          <w:color w:val="FF0000"/>
          <w:lang w:val="en-US"/>
        </w:rPr>
        <w:t xml:space="preserve"> </w:t>
      </w:r>
      <w:r w:rsidR="00970C55" w:rsidRPr="00827D96">
        <w:rPr>
          <w:i/>
          <w:color w:val="FF0000"/>
          <w:lang w:val="en-US"/>
        </w:rPr>
        <w:t>CS/PS NRI</w:t>
      </w:r>
      <w:r w:rsidR="00970C55" w:rsidRPr="00827D96">
        <w:rPr>
          <w:color w:val="FF0000"/>
          <w:lang w:val="en-US"/>
        </w:rPr>
        <w:t xml:space="preserve">, </w:t>
      </w:r>
      <w:r w:rsidR="008372A2" w:rsidRPr="00827D96">
        <w:rPr>
          <w:color w:val="FF0000"/>
          <w:lang w:val="en-US"/>
        </w:rPr>
        <w:t xml:space="preserve">i.e. </w:t>
      </w:r>
      <w:r w:rsidRPr="00827D96">
        <w:rPr>
          <w:color w:val="FF0000"/>
          <w:lang w:val="en-US"/>
        </w:rPr>
        <w:t xml:space="preserve">the intention is </w:t>
      </w:r>
      <w:r w:rsidR="008372A2" w:rsidRPr="00827D96">
        <w:rPr>
          <w:color w:val="FF0000"/>
          <w:lang w:val="en-US"/>
        </w:rPr>
        <w:t xml:space="preserve">to </w:t>
      </w:r>
      <w:r w:rsidR="00AA36B7" w:rsidRPr="00827D96">
        <w:rPr>
          <w:color w:val="FF0000"/>
          <w:lang w:val="en-US"/>
        </w:rPr>
        <w:t>configure</w:t>
      </w:r>
      <w:r w:rsidR="008372A2" w:rsidRPr="00827D96">
        <w:rPr>
          <w:color w:val="FF0000"/>
          <w:lang w:val="en-US"/>
        </w:rPr>
        <w:t xml:space="preserve"> the LAI/RAI-NRI </w:t>
      </w:r>
      <w:r w:rsidR="003B497F" w:rsidRPr="00827D96">
        <w:rPr>
          <w:color w:val="FF0000"/>
          <w:lang w:val="en-US"/>
        </w:rPr>
        <w:t xml:space="preserve">list </w:t>
      </w:r>
      <w:r w:rsidR="008372A2" w:rsidRPr="00827D96">
        <w:rPr>
          <w:color w:val="FF0000"/>
          <w:lang w:val="en-US"/>
        </w:rPr>
        <w:t>within the CN node</w:t>
      </w:r>
      <w:r w:rsidRPr="00827D96">
        <w:rPr>
          <w:color w:val="FF0000"/>
          <w:lang w:val="en-US"/>
        </w:rPr>
        <w:t>(s)</w:t>
      </w:r>
      <w:r w:rsidR="00AA36B7" w:rsidRPr="00827D96">
        <w:rPr>
          <w:color w:val="FF0000"/>
          <w:lang w:val="en-US"/>
        </w:rPr>
        <w:t xml:space="preserve"> and </w:t>
      </w:r>
      <w:r w:rsidR="003B497F" w:rsidRPr="00827D96">
        <w:rPr>
          <w:color w:val="FF0000"/>
          <w:lang w:val="en-US"/>
        </w:rPr>
        <w:t xml:space="preserve">to </w:t>
      </w:r>
      <w:r w:rsidR="00AA36B7" w:rsidRPr="00827D96">
        <w:rPr>
          <w:color w:val="FF0000"/>
          <w:lang w:val="en-US"/>
        </w:rPr>
        <w:t xml:space="preserve">send the </w:t>
      </w:r>
      <w:r w:rsidR="00AA36B7" w:rsidRPr="00827D96">
        <w:rPr>
          <w:i/>
          <w:color w:val="FF0000"/>
          <w:lang w:val="en-US"/>
        </w:rPr>
        <w:t xml:space="preserve">CS/PS NRI </w:t>
      </w:r>
      <w:r w:rsidR="00AA36B7" w:rsidRPr="00827D96">
        <w:rPr>
          <w:color w:val="FF0000"/>
          <w:lang w:val="en-US"/>
        </w:rPr>
        <w:t>information to the BSS in the Reroute Command</w:t>
      </w:r>
      <w:r w:rsidR="00200B2A" w:rsidRPr="00827D96">
        <w:rPr>
          <w:color w:val="FF0000"/>
          <w:lang w:val="en-US"/>
        </w:rPr>
        <w:t>/DL-UNITDATA</w:t>
      </w:r>
      <w:r w:rsidR="00AA36B7" w:rsidRPr="00827D96">
        <w:rPr>
          <w:color w:val="FF0000"/>
          <w:lang w:val="en-US"/>
        </w:rPr>
        <w:t xml:space="preserve"> message</w:t>
      </w:r>
      <w:r w:rsidR="008372A2" w:rsidRPr="00827D96">
        <w:rPr>
          <w:color w:val="FF0000"/>
          <w:lang w:val="en-US"/>
        </w:rPr>
        <w:t xml:space="preserve">. </w:t>
      </w:r>
      <w:r w:rsidR="00154E8F" w:rsidRPr="00827D96">
        <w:rPr>
          <w:color w:val="FF0000"/>
          <w:lang w:val="en-US"/>
        </w:rPr>
        <w:t xml:space="preserve">This is of course a feasible solution </w:t>
      </w:r>
      <w:r w:rsidR="00200B2A" w:rsidRPr="00827D96">
        <w:rPr>
          <w:color w:val="FF0000"/>
          <w:lang w:val="en-US"/>
        </w:rPr>
        <w:t>although</w:t>
      </w:r>
      <w:r w:rsidRPr="00827D96">
        <w:rPr>
          <w:color w:val="FF0000"/>
          <w:lang w:val="en-US"/>
        </w:rPr>
        <w:t xml:space="preserve"> it will </w:t>
      </w:r>
      <w:r w:rsidR="00200B2A" w:rsidRPr="00827D96">
        <w:rPr>
          <w:color w:val="FF0000"/>
          <w:lang w:val="en-US"/>
        </w:rPr>
        <w:t>result in</w:t>
      </w:r>
      <w:r w:rsidRPr="00827D96">
        <w:rPr>
          <w:color w:val="FF0000"/>
          <w:lang w:val="en-US"/>
        </w:rPr>
        <w:t xml:space="preserve"> the</w:t>
      </w:r>
      <w:r w:rsidR="0016728F" w:rsidRPr="00827D96">
        <w:rPr>
          <w:color w:val="FF0000"/>
          <w:lang w:val="en-US"/>
        </w:rPr>
        <w:t xml:space="preserve"> </w:t>
      </w:r>
      <w:r w:rsidR="008372A2" w:rsidRPr="00827D96">
        <w:rPr>
          <w:color w:val="FF0000"/>
          <w:lang w:val="en-US"/>
        </w:rPr>
        <w:t>following drawbacks:</w:t>
      </w:r>
    </w:p>
    <w:p w:rsidR="008372A2" w:rsidRPr="00827D96" w:rsidRDefault="003B10E1" w:rsidP="00827D96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color w:val="FF0000"/>
          <w:lang w:val="en-US"/>
        </w:rPr>
      </w:pPr>
      <w:r>
        <w:rPr>
          <w:color w:val="FF0000"/>
          <w:lang w:val="en-US"/>
        </w:rPr>
        <w:t>Each</w:t>
      </w:r>
      <w:r w:rsidR="00154E8F" w:rsidRPr="00827D96">
        <w:rPr>
          <w:color w:val="FF0000"/>
          <w:lang w:val="en-US"/>
        </w:rPr>
        <w:t xml:space="preserve"> </w:t>
      </w:r>
      <w:r w:rsidR="00970C55" w:rsidRPr="00827D96">
        <w:rPr>
          <w:color w:val="FF0000"/>
          <w:lang w:val="en-US"/>
        </w:rPr>
        <w:t xml:space="preserve">CN operator </w:t>
      </w:r>
      <w:r w:rsidR="008372A2" w:rsidRPr="00827D96">
        <w:rPr>
          <w:color w:val="FF0000"/>
          <w:lang w:val="en-US"/>
        </w:rPr>
        <w:t>will</w:t>
      </w:r>
      <w:r w:rsidR="00970C55" w:rsidRPr="00827D96">
        <w:rPr>
          <w:color w:val="FF0000"/>
          <w:lang w:val="en-US"/>
        </w:rPr>
        <w:t xml:space="preserve"> </w:t>
      </w:r>
      <w:r w:rsidR="00154E8F" w:rsidRPr="00827D96">
        <w:rPr>
          <w:color w:val="FF0000"/>
          <w:lang w:val="en-US"/>
        </w:rPr>
        <w:t xml:space="preserve">not just have to configure the </w:t>
      </w:r>
      <w:r w:rsidR="003B497F" w:rsidRPr="00827D96">
        <w:rPr>
          <w:color w:val="FF0000"/>
          <w:lang w:val="en-US"/>
        </w:rPr>
        <w:t xml:space="preserve">LAI/RAI-NRI </w:t>
      </w:r>
      <w:r w:rsidR="00154E8F" w:rsidRPr="00827D96">
        <w:rPr>
          <w:color w:val="FF0000"/>
          <w:lang w:val="en-US"/>
        </w:rPr>
        <w:t xml:space="preserve">of their own networks but also </w:t>
      </w:r>
      <w:r w:rsidR="00970C55" w:rsidRPr="00827D96">
        <w:rPr>
          <w:color w:val="FF0000"/>
          <w:lang w:val="en-US"/>
        </w:rPr>
        <w:t xml:space="preserve">the </w:t>
      </w:r>
      <w:r w:rsidR="003B497F" w:rsidRPr="00827D96">
        <w:rPr>
          <w:color w:val="FF0000"/>
          <w:lang w:val="en-US"/>
        </w:rPr>
        <w:t xml:space="preserve">LAI/RAI-NRI </w:t>
      </w:r>
      <w:r w:rsidR="00970C55" w:rsidRPr="00827D96">
        <w:rPr>
          <w:color w:val="FF0000"/>
          <w:lang w:val="en-US"/>
        </w:rPr>
        <w:t xml:space="preserve">used by all other operators </w:t>
      </w:r>
      <w:r w:rsidR="00413C7F" w:rsidRPr="00827D96">
        <w:rPr>
          <w:color w:val="FF0000"/>
          <w:lang w:val="en-US"/>
        </w:rPr>
        <w:t>sharing the</w:t>
      </w:r>
      <w:r w:rsidR="00154E8F" w:rsidRPr="00827D96">
        <w:rPr>
          <w:color w:val="FF0000"/>
          <w:lang w:val="en-US"/>
        </w:rPr>
        <w:t xml:space="preserve"> network</w:t>
      </w:r>
      <w:r w:rsidR="008372A2" w:rsidRPr="00827D96">
        <w:rPr>
          <w:color w:val="FF0000"/>
          <w:lang w:val="en-US"/>
        </w:rPr>
        <w:t>.</w:t>
      </w:r>
    </w:p>
    <w:p w:rsidR="008936E3" w:rsidRPr="00827D96" w:rsidRDefault="00413C7F" w:rsidP="00827D96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color w:val="FF0000"/>
          <w:lang w:val="en-US"/>
        </w:rPr>
      </w:pPr>
      <w:r w:rsidRPr="00827D96">
        <w:rPr>
          <w:color w:val="FF0000"/>
          <w:lang w:val="en-US"/>
        </w:rPr>
        <w:t xml:space="preserve">The </w:t>
      </w:r>
      <w:r w:rsidR="00345989" w:rsidRPr="00827D96">
        <w:rPr>
          <w:color w:val="FF0000"/>
          <w:lang w:val="en-US"/>
        </w:rPr>
        <w:t>LAI/</w:t>
      </w:r>
      <w:r w:rsidRPr="00827D96">
        <w:rPr>
          <w:color w:val="FF0000"/>
          <w:lang w:val="en-US"/>
        </w:rPr>
        <w:t xml:space="preserve">RAI-NRI </w:t>
      </w:r>
      <w:r w:rsidR="00345989" w:rsidRPr="00827D96">
        <w:rPr>
          <w:color w:val="FF0000"/>
          <w:lang w:val="en-US"/>
        </w:rPr>
        <w:t>configuration</w:t>
      </w:r>
      <w:r w:rsidR="007A6D18" w:rsidRPr="00827D96">
        <w:rPr>
          <w:color w:val="FF0000"/>
          <w:lang w:val="en-US"/>
        </w:rPr>
        <w:t xml:space="preserve"> needs</w:t>
      </w:r>
      <w:r w:rsidRPr="00827D96">
        <w:rPr>
          <w:color w:val="FF0000"/>
          <w:lang w:val="en-US"/>
        </w:rPr>
        <w:t xml:space="preserve"> to be configured </w:t>
      </w:r>
      <w:r w:rsidR="007A6D18" w:rsidRPr="00827D96">
        <w:rPr>
          <w:color w:val="FF0000"/>
          <w:lang w:val="en-US"/>
        </w:rPr>
        <w:t>in all CN nodes in the shared network configuration</w:t>
      </w:r>
      <w:r w:rsidR="00970C55" w:rsidRPr="00827D96">
        <w:rPr>
          <w:color w:val="FF0000"/>
          <w:lang w:val="en-US"/>
        </w:rPr>
        <w:t>.</w:t>
      </w:r>
    </w:p>
    <w:p w:rsidR="008936E3" w:rsidRDefault="002F2DBC" w:rsidP="00FD221B">
      <w:pPr>
        <w:spacing w:after="0" w:line="240" w:lineRule="auto"/>
        <w:jc w:val="both"/>
        <w:rPr>
          <w:lang w:val="en-US"/>
        </w:rPr>
      </w:pPr>
      <w:r w:rsidRPr="00827D96">
        <w:rPr>
          <w:color w:val="FF0000"/>
          <w:lang w:val="en-US"/>
        </w:rPr>
        <w:t xml:space="preserve">For </w:t>
      </w:r>
      <w:r w:rsidR="00200B2A" w:rsidRPr="00827D96">
        <w:rPr>
          <w:color w:val="FF0000"/>
          <w:lang w:val="en-US"/>
        </w:rPr>
        <w:t>the above</w:t>
      </w:r>
      <w:r w:rsidRPr="00827D96">
        <w:rPr>
          <w:color w:val="FF0000"/>
          <w:lang w:val="en-US"/>
        </w:rPr>
        <w:t xml:space="preserve"> reason</w:t>
      </w:r>
      <w:r w:rsidR="00200B2A" w:rsidRPr="00827D96">
        <w:rPr>
          <w:color w:val="FF0000"/>
          <w:lang w:val="en-US"/>
        </w:rPr>
        <w:t>s</w:t>
      </w:r>
      <w:r w:rsidRPr="00827D96">
        <w:rPr>
          <w:color w:val="FF0000"/>
          <w:lang w:val="en-US"/>
        </w:rPr>
        <w:t xml:space="preserve"> it is</w:t>
      </w:r>
      <w:r w:rsidR="008372A2" w:rsidRPr="00827D96">
        <w:rPr>
          <w:color w:val="FF0000"/>
          <w:lang w:val="en-US"/>
        </w:rPr>
        <w:t xml:space="preserve"> </w:t>
      </w:r>
      <w:r w:rsidR="003B10E1">
        <w:rPr>
          <w:color w:val="FF0000"/>
          <w:lang w:val="en-US"/>
        </w:rPr>
        <w:t xml:space="preserve">therefore </w:t>
      </w:r>
      <w:r w:rsidR="008372A2" w:rsidRPr="00827D96">
        <w:rPr>
          <w:color w:val="FF0000"/>
          <w:lang w:val="en-US"/>
        </w:rPr>
        <w:t xml:space="preserve">proposed to </w:t>
      </w:r>
      <w:r w:rsidR="003B10E1">
        <w:rPr>
          <w:color w:val="FF0000"/>
          <w:lang w:val="en-US"/>
        </w:rPr>
        <w:t>build and maintain</w:t>
      </w:r>
      <w:r w:rsidR="00E97F30" w:rsidRPr="00827D96">
        <w:rPr>
          <w:color w:val="FF0000"/>
          <w:lang w:val="en-US"/>
        </w:rPr>
        <w:t xml:space="preserve"> the LAI/RAI-NRI </w:t>
      </w:r>
      <w:r w:rsidR="003B10E1">
        <w:rPr>
          <w:color w:val="FF0000"/>
          <w:lang w:val="en-US"/>
        </w:rPr>
        <w:t>list</w:t>
      </w:r>
      <w:r w:rsidR="00E97F30" w:rsidRPr="00827D96">
        <w:rPr>
          <w:color w:val="FF0000"/>
          <w:lang w:val="en-US"/>
        </w:rPr>
        <w:t xml:space="preserve"> within the BSS, i.e. to </w:t>
      </w:r>
      <w:r w:rsidR="00200B2A" w:rsidRPr="00827D96">
        <w:rPr>
          <w:color w:val="FF0000"/>
          <w:lang w:val="en-US"/>
        </w:rPr>
        <w:t>not include</w:t>
      </w:r>
      <w:r w:rsidR="008372A2" w:rsidRPr="00827D96">
        <w:rPr>
          <w:color w:val="FF0000"/>
          <w:lang w:val="en-US"/>
        </w:rPr>
        <w:t xml:space="preserve"> the CS/PS NRI </w:t>
      </w:r>
      <w:r w:rsidR="00154E8F" w:rsidRPr="00827D96">
        <w:rPr>
          <w:color w:val="FF0000"/>
          <w:lang w:val="en-US"/>
        </w:rPr>
        <w:t xml:space="preserve">information </w:t>
      </w:r>
      <w:r w:rsidR="00E97F30" w:rsidRPr="00827D96">
        <w:rPr>
          <w:color w:val="FF0000"/>
          <w:lang w:val="en-US"/>
        </w:rPr>
        <w:t>in the DL message from the CN</w:t>
      </w:r>
      <w:r w:rsidR="008372A2" w:rsidRPr="00827D96">
        <w:rPr>
          <w:color w:val="FF0000"/>
          <w:lang w:val="en-US"/>
        </w:rPr>
        <w:t>.</w:t>
      </w:r>
      <w:r w:rsidR="003B10E1">
        <w:rPr>
          <w:color w:val="FF0000"/>
          <w:lang w:val="en-US"/>
        </w:rPr>
        <w:t xml:space="preserve"> </w:t>
      </w:r>
      <w:r w:rsidR="006A64F0">
        <w:rPr>
          <w:color w:val="FF0000"/>
          <w:lang w:val="en-US"/>
        </w:rPr>
        <w:t>Obviously t</w:t>
      </w:r>
      <w:r w:rsidR="003B10E1">
        <w:rPr>
          <w:color w:val="FF0000"/>
          <w:lang w:val="en-US"/>
        </w:rPr>
        <w:t xml:space="preserve">he </w:t>
      </w:r>
      <w:r w:rsidR="008D0635">
        <w:rPr>
          <w:color w:val="FF0000"/>
          <w:lang w:val="en-US"/>
        </w:rPr>
        <w:t>proposal needs</w:t>
      </w:r>
      <w:r w:rsidR="003B10E1">
        <w:rPr>
          <w:color w:val="FF0000"/>
          <w:lang w:val="en-US"/>
        </w:rPr>
        <w:t xml:space="preserve"> to be </w:t>
      </w:r>
      <w:r w:rsidR="008D0635">
        <w:rPr>
          <w:color w:val="FF0000"/>
          <w:lang w:val="en-US"/>
        </w:rPr>
        <w:t>liaised</w:t>
      </w:r>
      <w:r w:rsidR="003B10E1">
        <w:rPr>
          <w:color w:val="FF0000"/>
          <w:lang w:val="en-US"/>
        </w:rPr>
        <w:t xml:space="preserve"> with TSG SA2 if </w:t>
      </w:r>
      <w:r w:rsidR="008D0635">
        <w:rPr>
          <w:color w:val="FF0000"/>
          <w:lang w:val="en-US"/>
        </w:rPr>
        <w:t>accepted by GERAN.</w:t>
      </w:r>
    </w:p>
    <w:p w:rsidR="008372A2" w:rsidRDefault="008372A2" w:rsidP="00FD221B">
      <w:pPr>
        <w:spacing w:after="0" w:line="240" w:lineRule="auto"/>
        <w:jc w:val="both"/>
        <w:rPr>
          <w:lang w:val="en-US"/>
        </w:rPr>
      </w:pPr>
    </w:p>
    <w:p w:rsidR="003D152E" w:rsidRDefault="00D36E79" w:rsidP="00FD221B">
      <w:pPr>
        <w:spacing w:after="0" w:line="240" w:lineRule="auto"/>
        <w:jc w:val="both"/>
        <w:rPr>
          <w:lang w:val="en-US"/>
        </w:rPr>
      </w:pPr>
      <w:r w:rsidRPr="00D36E79">
        <w:rPr>
          <w:lang w:val="en-US"/>
        </w:rPr>
        <w:t xml:space="preserve">An example of the information flow for redirection of a “non-supporting MS” </w:t>
      </w:r>
      <w:r w:rsidR="003D152E">
        <w:rPr>
          <w:lang w:val="en-US"/>
        </w:rPr>
        <w:t>in the CS domain</w:t>
      </w:r>
      <w:r w:rsidR="009D1501">
        <w:rPr>
          <w:lang w:val="en-US"/>
        </w:rPr>
        <w:t xml:space="preserve">, </w:t>
      </w:r>
      <w:r w:rsidR="00BC3D9B">
        <w:rPr>
          <w:lang w:val="en-US"/>
        </w:rPr>
        <w:t xml:space="preserve">due to the </w:t>
      </w:r>
      <w:r w:rsidR="009663DC">
        <w:rPr>
          <w:lang w:val="en-US"/>
        </w:rPr>
        <w:t>reasons</w:t>
      </w:r>
      <w:r w:rsidR="00BC3D9B">
        <w:rPr>
          <w:lang w:val="en-US"/>
        </w:rPr>
        <w:t xml:space="preserve"> </w:t>
      </w:r>
      <w:r w:rsidR="003D152E">
        <w:rPr>
          <w:lang w:val="en-US"/>
        </w:rPr>
        <w:t xml:space="preserve">as described </w:t>
      </w:r>
      <w:r w:rsidR="00FE580C">
        <w:rPr>
          <w:lang w:val="en-US"/>
        </w:rPr>
        <w:t>above</w:t>
      </w:r>
      <w:r w:rsidR="009D1501">
        <w:rPr>
          <w:lang w:val="en-US"/>
        </w:rPr>
        <w:t>,</w:t>
      </w:r>
      <w:r w:rsidR="00FE580C">
        <w:rPr>
          <w:lang w:val="en-US"/>
        </w:rPr>
        <w:t xml:space="preserve"> </w:t>
      </w:r>
      <w:r w:rsidR="009304BE">
        <w:rPr>
          <w:lang w:val="en-US"/>
        </w:rPr>
        <w:t>is shown in Figure 4</w:t>
      </w:r>
      <w:r w:rsidRPr="00D36E79">
        <w:rPr>
          <w:lang w:val="en-US"/>
        </w:rPr>
        <w:t>.1</w:t>
      </w:r>
      <w:r w:rsidR="009304BE">
        <w:rPr>
          <w:lang w:val="en-US"/>
        </w:rPr>
        <w:t>.1</w:t>
      </w:r>
      <w:r w:rsidR="003D152E">
        <w:rPr>
          <w:lang w:val="en-US"/>
        </w:rPr>
        <w:t>.</w:t>
      </w:r>
      <w:r w:rsidR="007523E7">
        <w:rPr>
          <w:lang w:val="en-US"/>
        </w:rPr>
        <w:t xml:space="preserve"> </w:t>
      </w:r>
      <w:r w:rsidR="007C5DE4">
        <w:rPr>
          <w:lang w:val="en-US"/>
        </w:rPr>
        <w:t xml:space="preserve">For </w:t>
      </w:r>
      <w:r w:rsidR="007523E7">
        <w:rPr>
          <w:lang w:val="en-US"/>
        </w:rPr>
        <w:t>read</w:t>
      </w:r>
      <w:r w:rsidR="0018100B">
        <w:rPr>
          <w:lang w:val="en-US"/>
        </w:rPr>
        <w:t>ability</w:t>
      </w:r>
      <w:r w:rsidR="007C5DE4">
        <w:rPr>
          <w:lang w:val="en-US"/>
        </w:rPr>
        <w:t xml:space="preserve"> purpose,</w:t>
      </w:r>
      <w:r w:rsidR="007523E7">
        <w:rPr>
          <w:lang w:val="en-US"/>
        </w:rPr>
        <w:t xml:space="preserve"> the figure only exemplifies a shared network consisting of two MSC-nodes/operators.</w:t>
      </w:r>
      <w:r w:rsidR="00F91A63">
        <w:rPr>
          <w:lang w:val="en-US"/>
        </w:rPr>
        <w:t xml:space="preserve"> Only the information elements </w:t>
      </w:r>
      <w:r w:rsidR="00152091">
        <w:rPr>
          <w:lang w:val="en-US"/>
        </w:rPr>
        <w:t>related to</w:t>
      </w:r>
      <w:r w:rsidR="00F91A63">
        <w:rPr>
          <w:lang w:val="en-US"/>
        </w:rPr>
        <w:t xml:space="preserve"> the CS/PS coordination enhancements are shown in the figure.</w:t>
      </w:r>
    </w:p>
    <w:p w:rsidR="00786FAF" w:rsidRDefault="00D36E79" w:rsidP="00FD221B">
      <w:pPr>
        <w:spacing w:after="0" w:line="240" w:lineRule="auto"/>
        <w:jc w:val="both"/>
        <w:rPr>
          <w:lang w:val="en-US"/>
        </w:rPr>
      </w:pPr>
      <w:r w:rsidRPr="00D36E79">
        <w:rPr>
          <w:lang w:val="en-US"/>
        </w:rPr>
        <w:t>New proposed information elements are marked with red text.</w:t>
      </w:r>
    </w:p>
    <w:p w:rsidR="00786FAF" w:rsidRPr="00FE1A7A" w:rsidRDefault="004720B4" w:rsidP="00FD221B">
      <w:pPr>
        <w:spacing w:after="0" w:line="240" w:lineRule="auto"/>
        <w:jc w:val="both"/>
        <w:rPr>
          <w:noProof/>
          <w:lang w:val="en-US" w:eastAsia="sv-SE"/>
        </w:rPr>
      </w:pPr>
      <w:r w:rsidRPr="00FE1A7A">
        <w:rPr>
          <w:noProof/>
          <w:lang w:val="en-US" w:eastAsia="sv-SE"/>
        </w:rPr>
        <w:t xml:space="preserve"> </w:t>
      </w:r>
    </w:p>
    <w:p w:rsidR="00DE1675" w:rsidRDefault="00D26409" w:rsidP="00FD221B">
      <w:pPr>
        <w:spacing w:after="0" w:line="240" w:lineRule="auto"/>
        <w:jc w:val="both"/>
        <w:rPr>
          <w:lang w:val="en-US"/>
        </w:rPr>
      </w:pPr>
      <w:r>
        <w:rPr>
          <w:noProof/>
          <w:lang w:eastAsia="sv-SE"/>
        </w:rPr>
        <w:lastRenderedPageBreak/>
        <w:drawing>
          <wp:inline distT="0" distB="0" distL="0" distR="0" wp14:anchorId="5EA259EB">
            <wp:extent cx="5978105" cy="3707109"/>
            <wp:effectExtent l="0" t="0" r="381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584" cy="3712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18AA" w:rsidRDefault="008D18AA" w:rsidP="00FD221B">
      <w:pPr>
        <w:spacing w:after="0" w:line="240" w:lineRule="auto"/>
        <w:jc w:val="both"/>
        <w:rPr>
          <w:lang w:val="en-US"/>
        </w:rPr>
      </w:pPr>
    </w:p>
    <w:p w:rsidR="00D36E79" w:rsidRDefault="009304BE" w:rsidP="00D36E79">
      <w:pPr>
        <w:pStyle w:val="TF"/>
        <w:rPr>
          <w:lang w:val="en-US"/>
        </w:rPr>
      </w:pPr>
      <w:r>
        <w:rPr>
          <w:lang w:val="en-GB"/>
        </w:rPr>
        <w:t>Figure 4</w:t>
      </w:r>
      <w:r w:rsidR="00D36E79">
        <w:rPr>
          <w:lang w:val="en-GB"/>
        </w:rPr>
        <w:t>.1</w:t>
      </w:r>
      <w:r>
        <w:rPr>
          <w:lang w:val="en-GB"/>
        </w:rPr>
        <w:t>.1</w:t>
      </w:r>
      <w:r w:rsidR="00D36E79">
        <w:rPr>
          <w:lang w:val="en-GB"/>
        </w:rPr>
        <w:t xml:space="preserve">: Redirection of </w:t>
      </w:r>
      <w:r w:rsidR="00EE6D31">
        <w:rPr>
          <w:lang w:val="en-GB"/>
        </w:rPr>
        <w:t>a “non-supporting MS”</w:t>
      </w:r>
      <w:r w:rsidR="00D36E79">
        <w:rPr>
          <w:lang w:val="en-GB"/>
        </w:rPr>
        <w:t xml:space="preserve"> within an operators coordinated area. </w:t>
      </w:r>
    </w:p>
    <w:p w:rsidR="00E615DE" w:rsidRDefault="000536AE" w:rsidP="00E615DE">
      <w:pPr>
        <w:pStyle w:val="ListParagraph"/>
        <w:numPr>
          <w:ilvl w:val="0"/>
          <w:numId w:val="33"/>
        </w:numPr>
        <w:rPr>
          <w:lang w:val="en-US"/>
        </w:rPr>
      </w:pPr>
      <w:r w:rsidRPr="00E615DE">
        <w:rPr>
          <w:lang w:val="en-US"/>
        </w:rPr>
        <w:t xml:space="preserve">The “non-supporting MS” performs a Location Update </w:t>
      </w:r>
      <w:r w:rsidR="00C213E9" w:rsidRPr="00E615DE">
        <w:rPr>
          <w:i/>
          <w:lang w:val="en-US"/>
        </w:rPr>
        <w:t>type normal</w:t>
      </w:r>
      <w:r w:rsidR="00C213E9" w:rsidRPr="00E615DE">
        <w:rPr>
          <w:lang w:val="en-US"/>
        </w:rPr>
        <w:t xml:space="preserve"> </w:t>
      </w:r>
      <w:r w:rsidRPr="00E615DE">
        <w:rPr>
          <w:lang w:val="en-US"/>
        </w:rPr>
        <w:t xml:space="preserve">in the CS domain after </w:t>
      </w:r>
      <w:r w:rsidR="00BC3D9B" w:rsidRPr="00E615DE">
        <w:rPr>
          <w:lang w:val="en-US"/>
        </w:rPr>
        <w:t xml:space="preserve">e.g. </w:t>
      </w:r>
      <w:r w:rsidR="00E615DE">
        <w:rPr>
          <w:lang w:val="en-US"/>
        </w:rPr>
        <w:t xml:space="preserve">a </w:t>
      </w:r>
      <w:r w:rsidR="00BC3D9B" w:rsidRPr="00E615DE">
        <w:rPr>
          <w:lang w:val="en-US"/>
        </w:rPr>
        <w:t xml:space="preserve">cell reselection from </w:t>
      </w:r>
      <w:r w:rsidR="00956436">
        <w:rPr>
          <w:lang w:val="en-US"/>
        </w:rPr>
        <w:t>outside</w:t>
      </w:r>
      <w:r w:rsidR="008B7206" w:rsidRPr="00E615DE">
        <w:rPr>
          <w:lang w:val="en-US"/>
        </w:rPr>
        <w:t xml:space="preserve"> the shared network</w:t>
      </w:r>
      <w:r w:rsidR="00E615DE">
        <w:rPr>
          <w:lang w:val="en-US"/>
        </w:rPr>
        <w:t>.</w:t>
      </w:r>
    </w:p>
    <w:p w:rsidR="00E615DE" w:rsidRDefault="000536AE" w:rsidP="00E615DE">
      <w:pPr>
        <w:pStyle w:val="ListParagraph"/>
        <w:numPr>
          <w:ilvl w:val="0"/>
          <w:numId w:val="33"/>
        </w:numPr>
        <w:rPr>
          <w:lang w:val="en-US"/>
        </w:rPr>
      </w:pPr>
      <w:r w:rsidRPr="00E615DE">
        <w:rPr>
          <w:lang w:val="en-US"/>
        </w:rPr>
        <w:t xml:space="preserve">The BSS cannot determine a CN operator (MSC node) from the NRI </w:t>
      </w:r>
      <w:r w:rsidR="00AA7F46">
        <w:rPr>
          <w:lang w:val="en-US"/>
        </w:rPr>
        <w:t xml:space="preserve">(TMSI) </w:t>
      </w:r>
      <w:r w:rsidR="00C0074E">
        <w:rPr>
          <w:lang w:val="en-US"/>
        </w:rPr>
        <w:t>included in</w:t>
      </w:r>
      <w:r w:rsidRPr="00E615DE">
        <w:rPr>
          <w:lang w:val="en-US"/>
        </w:rPr>
        <w:t xml:space="preserve"> the Location Updating Request message </w:t>
      </w:r>
      <w:r w:rsidR="00956436">
        <w:rPr>
          <w:lang w:val="en-US"/>
        </w:rPr>
        <w:t>(</w:t>
      </w:r>
      <w:r w:rsidR="004212CD">
        <w:rPr>
          <w:lang w:val="en-US"/>
        </w:rPr>
        <w:t xml:space="preserve">alternatively the MSC selection is based on an </w:t>
      </w:r>
      <w:r w:rsidR="004212CD" w:rsidRPr="004212CD">
        <w:rPr>
          <w:lang w:val="en-US"/>
        </w:rPr>
        <w:t>invalid</w:t>
      </w:r>
      <w:r w:rsidR="004212CD">
        <w:rPr>
          <w:lang w:val="en-US"/>
        </w:rPr>
        <w:t xml:space="preserve"> NRI</w:t>
      </w:r>
      <w:r w:rsidR="00956436">
        <w:rPr>
          <w:lang w:val="en-US"/>
        </w:rPr>
        <w:t xml:space="preserve">) </w:t>
      </w:r>
      <w:r w:rsidRPr="00E615DE">
        <w:rPr>
          <w:lang w:val="en-US"/>
        </w:rPr>
        <w:t xml:space="preserve">hence </w:t>
      </w:r>
      <w:r w:rsidR="00F91A63">
        <w:rPr>
          <w:lang w:val="en-US"/>
        </w:rPr>
        <w:t>the BSS</w:t>
      </w:r>
      <w:r w:rsidR="00F91A63" w:rsidRPr="00E615DE">
        <w:rPr>
          <w:lang w:val="en-US"/>
        </w:rPr>
        <w:t xml:space="preserve"> </w:t>
      </w:r>
      <w:r w:rsidRPr="00E615DE">
        <w:rPr>
          <w:lang w:val="en-US"/>
        </w:rPr>
        <w:t xml:space="preserve">activates the Rerouting procedure </w:t>
      </w:r>
      <w:r w:rsidR="00A171B8">
        <w:rPr>
          <w:lang w:val="en-US"/>
        </w:rPr>
        <w:t xml:space="preserve">towards MSC B </w:t>
      </w:r>
      <w:r w:rsidRPr="00E615DE">
        <w:rPr>
          <w:lang w:val="en-US"/>
        </w:rPr>
        <w:t xml:space="preserve">by </w:t>
      </w:r>
      <w:r w:rsidR="00A171B8">
        <w:rPr>
          <w:lang w:val="en-US"/>
        </w:rPr>
        <w:t xml:space="preserve">including the </w:t>
      </w:r>
      <w:r w:rsidR="00A171B8" w:rsidRPr="00A171B8">
        <w:rPr>
          <w:i/>
          <w:lang w:val="en-US"/>
        </w:rPr>
        <w:t>Redirect Attempt Flag</w:t>
      </w:r>
      <w:r w:rsidR="00A171B8">
        <w:rPr>
          <w:lang w:val="en-US"/>
        </w:rPr>
        <w:t xml:space="preserve"> </w:t>
      </w:r>
      <w:r w:rsidRPr="00E615DE">
        <w:rPr>
          <w:lang w:val="en-US"/>
        </w:rPr>
        <w:t>in the BSSMAP Complete Layer 3 Inf</w:t>
      </w:r>
      <w:r w:rsidR="00A171B8">
        <w:rPr>
          <w:lang w:val="en-US"/>
        </w:rPr>
        <w:t>ormation message</w:t>
      </w:r>
      <w:r w:rsidR="00E615DE">
        <w:rPr>
          <w:lang w:val="en-US"/>
        </w:rPr>
        <w:t>.</w:t>
      </w:r>
    </w:p>
    <w:p w:rsidR="00276AD0" w:rsidRPr="008D0635" w:rsidRDefault="000536AE" w:rsidP="008D0635">
      <w:pPr>
        <w:pStyle w:val="ListParagraph"/>
        <w:numPr>
          <w:ilvl w:val="0"/>
          <w:numId w:val="33"/>
        </w:numPr>
        <w:rPr>
          <w:lang w:val="en-US"/>
        </w:rPr>
      </w:pPr>
      <w:r w:rsidRPr="00E615DE">
        <w:rPr>
          <w:lang w:val="en-US"/>
        </w:rPr>
        <w:t xml:space="preserve">Due to no roaming agreement </w:t>
      </w:r>
      <w:r w:rsidR="00753FD9">
        <w:rPr>
          <w:lang w:val="en-US"/>
        </w:rPr>
        <w:t>with th</w:t>
      </w:r>
      <w:r w:rsidR="00EE0DED">
        <w:rPr>
          <w:lang w:val="en-US"/>
        </w:rPr>
        <w:t>e HPLMN for the MS</w:t>
      </w:r>
      <w:r w:rsidR="00753FD9">
        <w:rPr>
          <w:lang w:val="en-US"/>
        </w:rPr>
        <w:t xml:space="preserve"> (</w:t>
      </w:r>
      <w:r w:rsidR="00753FD9" w:rsidRPr="002441F1">
        <w:rPr>
          <w:lang w:val="en-US"/>
        </w:rPr>
        <w:t xml:space="preserve">IMSI retrieval </w:t>
      </w:r>
      <w:r w:rsidR="00EE0DED">
        <w:rPr>
          <w:lang w:val="en-US"/>
        </w:rPr>
        <w:t xml:space="preserve">is </w:t>
      </w:r>
      <w:r w:rsidR="00753FD9" w:rsidRPr="002441F1">
        <w:rPr>
          <w:lang w:val="en-US"/>
        </w:rPr>
        <w:t xml:space="preserve">not shown </w:t>
      </w:r>
      <w:r w:rsidR="00EE0DED">
        <w:rPr>
          <w:lang w:val="en-US"/>
        </w:rPr>
        <w:t>in the figure</w:t>
      </w:r>
      <w:r w:rsidR="00753FD9">
        <w:rPr>
          <w:lang w:val="en-US"/>
        </w:rPr>
        <w:t>)</w:t>
      </w:r>
      <w:r w:rsidR="00276AD0">
        <w:rPr>
          <w:lang w:val="en-US"/>
        </w:rPr>
        <w:t xml:space="preserve">, the MS cannot be </w:t>
      </w:r>
      <w:r w:rsidR="007B4802">
        <w:rPr>
          <w:lang w:val="en-US"/>
        </w:rPr>
        <w:t>served by</w:t>
      </w:r>
      <w:r w:rsidR="00276AD0">
        <w:rPr>
          <w:lang w:val="en-US"/>
        </w:rPr>
        <w:t xml:space="preserve"> MSC B</w:t>
      </w:r>
      <w:r w:rsidRPr="00E615DE">
        <w:rPr>
          <w:lang w:val="en-US"/>
        </w:rPr>
        <w:t>, thus the MSC returns the Reroute Co</w:t>
      </w:r>
      <w:r w:rsidR="008E73B7">
        <w:rPr>
          <w:lang w:val="en-US"/>
        </w:rPr>
        <w:t xml:space="preserve">mmand message to the BSS with the </w:t>
      </w:r>
      <w:r w:rsidR="003D6BE1">
        <w:rPr>
          <w:i/>
          <w:lang w:val="en-US"/>
        </w:rPr>
        <w:t>O</w:t>
      </w:r>
      <w:r w:rsidR="008E73B7" w:rsidRPr="003D6BE1">
        <w:rPr>
          <w:i/>
          <w:lang w:val="en-US"/>
        </w:rPr>
        <w:t>ld LAI</w:t>
      </w:r>
      <w:r w:rsidR="008E73B7">
        <w:rPr>
          <w:lang w:val="en-US"/>
        </w:rPr>
        <w:t xml:space="preserve"> </w:t>
      </w:r>
      <w:r w:rsidR="00C02C05" w:rsidRPr="008D0635">
        <w:rPr>
          <w:color w:val="FF0000"/>
          <w:lang w:val="en-US"/>
        </w:rPr>
        <w:t xml:space="preserve">(new optional information element) </w:t>
      </w:r>
      <w:r w:rsidR="00B705D9">
        <w:rPr>
          <w:lang w:val="en-US"/>
        </w:rPr>
        <w:t>as reported by the MS in the Location Updating Request message</w:t>
      </w:r>
      <w:r w:rsidR="00C02C05">
        <w:rPr>
          <w:lang w:val="en-US"/>
        </w:rPr>
        <w:t>.</w:t>
      </w:r>
      <w:r w:rsidR="008B2F21">
        <w:rPr>
          <w:lang w:val="en-US"/>
        </w:rPr>
        <w:t xml:space="preserve"> </w:t>
      </w:r>
      <w:r w:rsidR="00C02C05">
        <w:rPr>
          <w:lang w:val="en-US"/>
        </w:rPr>
        <w:br/>
        <w:t>T</w:t>
      </w:r>
      <w:r w:rsidR="008B2F21">
        <w:rPr>
          <w:lang w:val="en-US"/>
        </w:rPr>
        <w:t xml:space="preserve">he same scenario is also valid if </w:t>
      </w:r>
      <w:r w:rsidR="004B6AD8">
        <w:rPr>
          <w:lang w:val="en-US"/>
        </w:rPr>
        <w:t xml:space="preserve">the MS can be served by MSC B but </w:t>
      </w:r>
      <w:r w:rsidR="008B2F21">
        <w:rPr>
          <w:lang w:val="en-US"/>
        </w:rPr>
        <w:t>CS/PS coordination is required</w:t>
      </w:r>
      <w:r w:rsidR="00B33EDA">
        <w:rPr>
          <w:lang w:val="en-US"/>
        </w:rPr>
        <w:t>.</w:t>
      </w:r>
    </w:p>
    <w:p w:rsidR="00293EAF" w:rsidRPr="00A56750" w:rsidRDefault="00B705D9" w:rsidP="00A56750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Based on </w:t>
      </w:r>
      <w:r w:rsidR="00716E79" w:rsidRPr="007111A0">
        <w:rPr>
          <w:i/>
          <w:lang w:val="en-US"/>
        </w:rPr>
        <w:t>Old LAI</w:t>
      </w:r>
      <w:r w:rsidR="00102CB5">
        <w:rPr>
          <w:lang w:val="en-US"/>
        </w:rPr>
        <w:t xml:space="preserve"> (</w:t>
      </w:r>
      <w:r w:rsidR="004823A1" w:rsidRPr="008D0635">
        <w:rPr>
          <w:color w:val="FF0000"/>
          <w:lang w:val="en-US"/>
        </w:rPr>
        <w:t xml:space="preserve">and the BSS internal LAI-NRI list </w:t>
      </w:r>
      <w:r w:rsidR="00F6786F" w:rsidRPr="007111A0">
        <w:rPr>
          <w:lang w:val="en-US"/>
        </w:rPr>
        <w:t xml:space="preserve">if the </w:t>
      </w:r>
      <w:r w:rsidR="00F6786F" w:rsidRPr="007111A0">
        <w:rPr>
          <w:i/>
          <w:lang w:val="en-US"/>
        </w:rPr>
        <w:t xml:space="preserve">Old LAI </w:t>
      </w:r>
      <w:r w:rsidR="00A56750" w:rsidRPr="007111A0">
        <w:rPr>
          <w:lang w:val="en-US"/>
        </w:rPr>
        <w:t>alone</w:t>
      </w:r>
      <w:r w:rsidR="00A56750">
        <w:rPr>
          <w:i/>
          <w:lang w:val="en-US"/>
        </w:rPr>
        <w:t xml:space="preserve"> </w:t>
      </w:r>
      <w:r w:rsidR="00F6786F" w:rsidRPr="007111A0">
        <w:rPr>
          <w:lang w:val="en-US"/>
        </w:rPr>
        <w:t xml:space="preserve">does not uniquely </w:t>
      </w:r>
      <w:r w:rsidR="009750EA" w:rsidRPr="009A5D0B">
        <w:rPr>
          <w:lang w:val="en-US"/>
        </w:rPr>
        <w:t>identify a shared operator</w:t>
      </w:r>
      <w:r w:rsidR="00102CB5">
        <w:rPr>
          <w:lang w:val="en-US"/>
        </w:rPr>
        <w:t>)</w:t>
      </w:r>
      <w:r w:rsidR="00F31B4B" w:rsidRPr="00D52F61">
        <w:rPr>
          <w:lang w:val="en-US"/>
        </w:rPr>
        <w:t>, the BSS</w:t>
      </w:r>
      <w:r>
        <w:rPr>
          <w:lang w:val="en-US"/>
        </w:rPr>
        <w:t xml:space="preserve"> concludes </w:t>
      </w:r>
      <w:r w:rsidR="00CA0485">
        <w:rPr>
          <w:lang w:val="en-US"/>
        </w:rPr>
        <w:t>whether</w:t>
      </w:r>
      <w:r>
        <w:rPr>
          <w:lang w:val="en-US"/>
        </w:rPr>
        <w:t xml:space="preserve"> the MS is </w:t>
      </w:r>
      <w:r w:rsidR="003D6BE1">
        <w:rPr>
          <w:lang w:val="en-US"/>
        </w:rPr>
        <w:t>under</w:t>
      </w:r>
      <w:r>
        <w:rPr>
          <w:lang w:val="en-US"/>
        </w:rPr>
        <w:t xml:space="preserve"> operator</w:t>
      </w:r>
      <w:r w:rsidR="003D6BE1">
        <w:rPr>
          <w:lang w:val="en-US"/>
        </w:rPr>
        <w:t xml:space="preserve"> coordination</w:t>
      </w:r>
      <w:r w:rsidR="00CA0485">
        <w:rPr>
          <w:lang w:val="en-US"/>
        </w:rPr>
        <w:t xml:space="preserve"> or not</w:t>
      </w:r>
      <w:r w:rsidR="003D6BE1">
        <w:rPr>
          <w:lang w:val="en-US"/>
        </w:rPr>
        <w:t xml:space="preserve">. </w:t>
      </w:r>
      <w:r w:rsidR="00C3742C">
        <w:rPr>
          <w:lang w:val="en-US"/>
        </w:rPr>
        <w:t xml:space="preserve">In this example </w:t>
      </w:r>
      <w:r w:rsidR="00E13E00" w:rsidRPr="008D0635">
        <w:rPr>
          <w:color w:val="FF0000"/>
          <w:lang w:val="en-US"/>
        </w:rPr>
        <w:t xml:space="preserve">one of the operators in the </w:t>
      </w:r>
      <w:r w:rsidR="001B2065" w:rsidRPr="008D0635">
        <w:rPr>
          <w:color w:val="FF0000"/>
          <w:lang w:val="en-US"/>
        </w:rPr>
        <w:t xml:space="preserve">shared </w:t>
      </w:r>
      <w:r w:rsidR="00E13E00" w:rsidRPr="008D0635">
        <w:rPr>
          <w:color w:val="FF0000"/>
          <w:lang w:val="en-US"/>
        </w:rPr>
        <w:t xml:space="preserve">network can be identified </w:t>
      </w:r>
      <w:r w:rsidR="00753FD9">
        <w:rPr>
          <w:lang w:val="en-US"/>
        </w:rPr>
        <w:t>(</w:t>
      </w:r>
      <w:r w:rsidR="00CA0485">
        <w:rPr>
          <w:lang w:val="en-US"/>
        </w:rPr>
        <w:t>MSC A</w:t>
      </w:r>
      <w:r w:rsidR="00753FD9">
        <w:rPr>
          <w:lang w:val="en-US"/>
        </w:rPr>
        <w:t>)</w:t>
      </w:r>
      <w:r w:rsidR="00CA0485">
        <w:rPr>
          <w:lang w:val="en-US"/>
        </w:rPr>
        <w:t>.</w:t>
      </w:r>
    </w:p>
    <w:p w:rsidR="00293EAF" w:rsidRDefault="00B705D9" w:rsidP="00293EAF">
      <w:pPr>
        <w:pStyle w:val="ListParagraph"/>
        <w:numPr>
          <w:ilvl w:val="0"/>
          <w:numId w:val="33"/>
        </w:numPr>
        <w:rPr>
          <w:lang w:val="en-US"/>
        </w:rPr>
      </w:pPr>
      <w:r w:rsidRPr="00B705D9">
        <w:rPr>
          <w:lang w:val="en-US"/>
        </w:rPr>
        <w:t xml:space="preserve">The BSS forwards the </w:t>
      </w:r>
      <w:r w:rsidR="001B2065" w:rsidRPr="008D0635">
        <w:rPr>
          <w:color w:val="FF0000"/>
          <w:lang w:val="en-US"/>
        </w:rPr>
        <w:t xml:space="preserve">MS request to MSC A by including the </w:t>
      </w:r>
      <w:r w:rsidR="00293EAF">
        <w:rPr>
          <w:lang w:val="en-US"/>
        </w:rPr>
        <w:t xml:space="preserve">Initial L3 </w:t>
      </w:r>
      <w:r w:rsidRPr="00B705D9">
        <w:rPr>
          <w:lang w:val="en-US"/>
        </w:rPr>
        <w:t xml:space="preserve">message </w:t>
      </w:r>
      <w:r w:rsidR="001B2065" w:rsidRPr="008D0635">
        <w:rPr>
          <w:color w:val="FF0000"/>
          <w:lang w:val="en-US"/>
        </w:rPr>
        <w:t xml:space="preserve">and the </w:t>
      </w:r>
      <w:r w:rsidR="007D62D9" w:rsidRPr="008D0635">
        <w:rPr>
          <w:i/>
          <w:color w:val="FF0000"/>
          <w:lang w:val="en-US"/>
        </w:rPr>
        <w:t>Selected Operator</w:t>
      </w:r>
      <w:r w:rsidR="007D62D9" w:rsidRPr="008D0635">
        <w:rPr>
          <w:color w:val="FF0000"/>
          <w:lang w:val="en-US"/>
        </w:rPr>
        <w:t xml:space="preserve"> </w:t>
      </w:r>
      <w:r w:rsidR="001B2065" w:rsidRPr="008D0635">
        <w:rPr>
          <w:color w:val="FF0000"/>
          <w:lang w:val="en-US"/>
        </w:rPr>
        <w:t xml:space="preserve">IE (with the identified CN operator) </w:t>
      </w:r>
      <w:r w:rsidR="00293EAF">
        <w:rPr>
          <w:lang w:val="en-US"/>
        </w:rPr>
        <w:t xml:space="preserve">in the </w:t>
      </w:r>
      <w:r w:rsidR="000536AE" w:rsidRPr="00B705D9">
        <w:rPr>
          <w:lang w:val="en-US"/>
        </w:rPr>
        <w:t>Complete Laye</w:t>
      </w:r>
      <w:r w:rsidR="00293EAF">
        <w:rPr>
          <w:lang w:val="en-US"/>
        </w:rPr>
        <w:t>r 3 Information message</w:t>
      </w:r>
      <w:r w:rsidR="001B2065">
        <w:rPr>
          <w:lang w:val="en-US"/>
        </w:rPr>
        <w:t xml:space="preserve"> </w:t>
      </w:r>
      <w:r w:rsidR="001B2065" w:rsidRPr="008D0635">
        <w:rPr>
          <w:color w:val="FF0000"/>
          <w:lang w:val="en-GB"/>
        </w:rPr>
        <w:t>(</w:t>
      </w:r>
      <w:r w:rsidR="001B2065" w:rsidRPr="008D0635">
        <w:rPr>
          <w:i/>
          <w:color w:val="FF0000"/>
          <w:lang w:val="en-US"/>
        </w:rPr>
        <w:t>S</w:t>
      </w:r>
      <w:r w:rsidR="007D62D9" w:rsidRPr="008D0635">
        <w:rPr>
          <w:i/>
          <w:color w:val="FF0000"/>
          <w:lang w:val="en-US"/>
        </w:rPr>
        <w:t>elected Operator</w:t>
      </w:r>
      <w:r w:rsidR="001B2065" w:rsidRPr="008D0635">
        <w:rPr>
          <w:color w:val="FF0000"/>
          <w:lang w:val="en-US"/>
        </w:rPr>
        <w:t xml:space="preserve"> IE</w:t>
      </w:r>
      <w:r w:rsidR="001B2065" w:rsidRPr="008D0635">
        <w:rPr>
          <w:color w:val="FF0000"/>
          <w:lang w:val="en-GB"/>
        </w:rPr>
        <w:t xml:space="preserve"> is a new proposed information element in the Complete Layer 3 Information message)</w:t>
      </w:r>
      <w:r w:rsidR="008D0635">
        <w:rPr>
          <w:lang w:val="en-US"/>
        </w:rPr>
        <w:t>.</w:t>
      </w:r>
    </w:p>
    <w:p w:rsidR="000536AE" w:rsidRPr="00B705D9" w:rsidRDefault="00293EAF" w:rsidP="007B4802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lastRenderedPageBreak/>
        <w:t>MSC A</w:t>
      </w:r>
      <w:r w:rsidR="000536AE" w:rsidRPr="00B705D9">
        <w:rPr>
          <w:lang w:val="en-US"/>
        </w:rPr>
        <w:t xml:space="preserve"> accepts the </w:t>
      </w:r>
      <w:r>
        <w:rPr>
          <w:lang w:val="en-US"/>
        </w:rPr>
        <w:t xml:space="preserve">Location Update </w:t>
      </w:r>
      <w:r w:rsidR="000536AE" w:rsidRPr="00B705D9">
        <w:rPr>
          <w:lang w:val="en-US"/>
        </w:rPr>
        <w:t xml:space="preserve">and </w:t>
      </w:r>
      <w:r w:rsidR="007B4802" w:rsidRPr="007B4802">
        <w:rPr>
          <w:lang w:val="en-US"/>
        </w:rPr>
        <w:t>by that concludes the Rerouting procedure towards the BSS</w:t>
      </w:r>
      <w:r w:rsidR="000536AE" w:rsidRPr="00B705D9">
        <w:rPr>
          <w:lang w:val="en-US"/>
        </w:rPr>
        <w:t>.</w:t>
      </w:r>
    </w:p>
    <w:p w:rsidR="00D36E79" w:rsidRDefault="009304BE" w:rsidP="000536AE">
      <w:pPr>
        <w:rPr>
          <w:lang w:val="en-US"/>
        </w:rPr>
      </w:pPr>
      <w:r>
        <w:rPr>
          <w:lang w:val="en-US"/>
        </w:rPr>
        <w:t>The example as shown in Figure 4</w:t>
      </w:r>
      <w:r w:rsidR="000536AE" w:rsidRPr="000536AE">
        <w:rPr>
          <w:lang w:val="en-US"/>
        </w:rPr>
        <w:t>.1</w:t>
      </w:r>
      <w:r>
        <w:rPr>
          <w:lang w:val="en-US"/>
        </w:rPr>
        <w:t>.1</w:t>
      </w:r>
      <w:r w:rsidR="000536AE" w:rsidRPr="000536AE">
        <w:rPr>
          <w:lang w:val="en-US"/>
        </w:rPr>
        <w:t xml:space="preserve"> is also valid in the PS domain when a “non-supporting MS” performs a </w:t>
      </w:r>
      <w:r w:rsidR="002441F1">
        <w:rPr>
          <w:lang w:val="en-US"/>
        </w:rPr>
        <w:t xml:space="preserve">GPRS attach or a </w:t>
      </w:r>
      <w:r w:rsidR="000536AE" w:rsidRPr="000536AE">
        <w:rPr>
          <w:lang w:val="en-US"/>
        </w:rPr>
        <w:t xml:space="preserve">Routing area update and the </w:t>
      </w:r>
      <w:r w:rsidR="00AA7F46">
        <w:rPr>
          <w:lang w:val="en-US"/>
        </w:rPr>
        <w:t>BSS cannot determine a CN operator (</w:t>
      </w:r>
      <w:r w:rsidR="000536AE" w:rsidRPr="000536AE">
        <w:rPr>
          <w:lang w:val="en-US"/>
        </w:rPr>
        <w:t>SGSN</w:t>
      </w:r>
      <w:r w:rsidR="00AA7F46">
        <w:rPr>
          <w:lang w:val="en-US"/>
        </w:rPr>
        <w:t xml:space="preserve"> node)</w:t>
      </w:r>
      <w:r w:rsidR="000536AE" w:rsidRPr="000536AE">
        <w:rPr>
          <w:lang w:val="en-US"/>
        </w:rPr>
        <w:t xml:space="preserve"> </w:t>
      </w:r>
      <w:r w:rsidR="00AA7F46">
        <w:rPr>
          <w:lang w:val="en-US"/>
        </w:rPr>
        <w:t xml:space="preserve">from the NRI </w:t>
      </w:r>
      <w:r w:rsidR="00180D44">
        <w:rPr>
          <w:lang w:val="en-US"/>
        </w:rPr>
        <w:t xml:space="preserve">derived from the </w:t>
      </w:r>
      <w:r w:rsidR="00AA7F46">
        <w:rPr>
          <w:lang w:val="en-US"/>
        </w:rPr>
        <w:t xml:space="preserve">P-TMSI included in the </w:t>
      </w:r>
      <w:r w:rsidR="002441F1">
        <w:rPr>
          <w:lang w:val="en-US"/>
        </w:rPr>
        <w:t xml:space="preserve">initial layer 3 </w:t>
      </w:r>
      <w:r w:rsidR="00AA7F46">
        <w:rPr>
          <w:lang w:val="en-US"/>
        </w:rPr>
        <w:t xml:space="preserve"> message.</w:t>
      </w:r>
      <w:r w:rsidR="00857F31">
        <w:rPr>
          <w:lang w:val="en-US"/>
        </w:rPr>
        <w:t xml:space="preserve"> </w:t>
      </w:r>
      <w:r w:rsidR="009C0A93">
        <w:rPr>
          <w:lang w:val="en-US"/>
        </w:rPr>
        <w:t>I</w:t>
      </w:r>
      <w:r w:rsidR="00857F31">
        <w:rPr>
          <w:lang w:val="en-US"/>
        </w:rPr>
        <w:t>n</w:t>
      </w:r>
      <w:r w:rsidR="00AA7F46" w:rsidRPr="00AA7F46">
        <w:rPr>
          <w:lang w:val="en-US"/>
        </w:rPr>
        <w:t xml:space="preserve"> this case the</w:t>
      </w:r>
      <w:r w:rsidR="00AA7F46">
        <w:rPr>
          <w:lang w:val="en-US"/>
        </w:rPr>
        <w:t xml:space="preserve"> SGSN will include the </w:t>
      </w:r>
      <w:r w:rsidR="00AA7F46" w:rsidRPr="001C03EF">
        <w:rPr>
          <w:i/>
          <w:lang w:val="en-US"/>
        </w:rPr>
        <w:t>old RAI</w:t>
      </w:r>
      <w:r w:rsidR="00AA7F46">
        <w:rPr>
          <w:lang w:val="en-US"/>
        </w:rPr>
        <w:t xml:space="preserve"> </w:t>
      </w:r>
      <w:r w:rsidR="006254FF">
        <w:rPr>
          <w:lang w:val="en-US"/>
        </w:rPr>
        <w:t xml:space="preserve">in </w:t>
      </w:r>
      <w:r w:rsidR="00AA7F46">
        <w:rPr>
          <w:lang w:val="en-US"/>
        </w:rPr>
        <w:t xml:space="preserve">the </w:t>
      </w:r>
      <w:r w:rsidR="001D4BF3" w:rsidRPr="001D4BF3">
        <w:rPr>
          <w:lang w:val="en-US"/>
        </w:rPr>
        <w:t>DL-UNITDATA</w:t>
      </w:r>
      <w:r w:rsidR="001D4BF3">
        <w:rPr>
          <w:lang w:val="en-US"/>
        </w:rPr>
        <w:t xml:space="preserve"> </w:t>
      </w:r>
      <w:r w:rsidR="001D4BF3" w:rsidRPr="001D4BF3">
        <w:rPr>
          <w:lang w:val="en-US"/>
        </w:rPr>
        <w:t xml:space="preserve">when the </w:t>
      </w:r>
      <w:r w:rsidR="001D4BF3" w:rsidRPr="001D4BF3">
        <w:rPr>
          <w:i/>
          <w:lang w:val="en-US"/>
        </w:rPr>
        <w:t>Redirection Indication</w:t>
      </w:r>
      <w:r w:rsidR="001D4BF3" w:rsidRPr="001D4BF3">
        <w:rPr>
          <w:lang w:val="en-US"/>
        </w:rPr>
        <w:t xml:space="preserve"> IE is included</w:t>
      </w:r>
      <w:r w:rsidR="00FC4BFD">
        <w:rPr>
          <w:lang w:val="en-US"/>
        </w:rPr>
        <w:t xml:space="preserve"> in</w:t>
      </w:r>
      <w:r w:rsidR="001D4BF3" w:rsidRPr="001D4BF3">
        <w:rPr>
          <w:lang w:val="en-US"/>
        </w:rPr>
        <w:t xml:space="preserve"> </w:t>
      </w:r>
      <w:r w:rsidR="00FC4BFD">
        <w:rPr>
          <w:lang w:val="en-US"/>
        </w:rPr>
        <w:t xml:space="preserve">the PDU </w:t>
      </w:r>
      <w:r w:rsidR="001D4BF3">
        <w:rPr>
          <w:lang w:val="en-US"/>
        </w:rPr>
        <w:t xml:space="preserve">(DL-UNITDATA is the </w:t>
      </w:r>
      <w:r w:rsidR="006254FF">
        <w:rPr>
          <w:lang w:val="en-US"/>
        </w:rPr>
        <w:t>equivalent</w:t>
      </w:r>
      <w:r w:rsidR="001D4BF3">
        <w:rPr>
          <w:lang w:val="en-US"/>
        </w:rPr>
        <w:t xml:space="preserve"> </w:t>
      </w:r>
      <w:r w:rsidR="006254FF">
        <w:rPr>
          <w:lang w:val="en-US"/>
        </w:rPr>
        <w:t xml:space="preserve">BSSGP </w:t>
      </w:r>
      <w:r w:rsidR="001D4BF3">
        <w:rPr>
          <w:lang w:val="en-US"/>
        </w:rPr>
        <w:t xml:space="preserve">PDU </w:t>
      </w:r>
      <w:r w:rsidR="006254FF">
        <w:rPr>
          <w:lang w:val="en-US"/>
        </w:rPr>
        <w:t xml:space="preserve">[4] </w:t>
      </w:r>
      <w:r w:rsidR="001D4BF3">
        <w:rPr>
          <w:lang w:val="en-US"/>
        </w:rPr>
        <w:t>to the BSSMAP Reroute Command message</w:t>
      </w:r>
      <w:r w:rsidR="00FC4BFD">
        <w:rPr>
          <w:lang w:val="en-US"/>
        </w:rPr>
        <w:t xml:space="preserve"> in step 3</w:t>
      </w:r>
      <w:r w:rsidR="001D4BF3">
        <w:rPr>
          <w:lang w:val="en-US"/>
        </w:rPr>
        <w:t>)</w:t>
      </w:r>
      <w:r w:rsidR="00AA7F46">
        <w:rPr>
          <w:lang w:val="en-US"/>
        </w:rPr>
        <w:t>.</w:t>
      </w:r>
      <w:r w:rsidR="00180D44" w:rsidRPr="00180D44">
        <w:rPr>
          <w:lang w:val="en-GB"/>
        </w:rPr>
        <w:t xml:space="preserve"> </w:t>
      </w:r>
      <w:r w:rsidR="00180D44" w:rsidRPr="008D0635">
        <w:rPr>
          <w:color w:val="FF0000"/>
          <w:lang w:val="en-GB"/>
        </w:rPr>
        <w:t>In step 5 the BSS will send the UL-UNITDATA PDU to the SGSN with the identified CN operator within the</w:t>
      </w:r>
      <w:r w:rsidR="00D26409" w:rsidRPr="008D0635">
        <w:rPr>
          <w:color w:val="FF0000"/>
          <w:lang w:val="en-GB"/>
        </w:rPr>
        <w:t xml:space="preserve"> new</w:t>
      </w:r>
      <w:r w:rsidR="00180D44" w:rsidRPr="008D0635">
        <w:rPr>
          <w:color w:val="FF0000"/>
          <w:lang w:val="en-GB"/>
        </w:rPr>
        <w:t xml:space="preserve"> </w:t>
      </w:r>
      <w:r w:rsidR="007D62D9" w:rsidRPr="008D0635">
        <w:rPr>
          <w:i/>
          <w:color w:val="FF0000"/>
          <w:lang w:val="en-US"/>
        </w:rPr>
        <w:t>Selected Operator</w:t>
      </w:r>
      <w:r w:rsidR="007D62D9" w:rsidRPr="008D0635">
        <w:rPr>
          <w:color w:val="FF0000"/>
          <w:lang w:val="en-US"/>
        </w:rPr>
        <w:t xml:space="preserve"> </w:t>
      </w:r>
      <w:r w:rsidR="00180D44" w:rsidRPr="008D0635">
        <w:rPr>
          <w:color w:val="FF0000"/>
          <w:lang w:val="en-GB"/>
        </w:rPr>
        <w:t>IE.</w:t>
      </w:r>
    </w:p>
    <w:p w:rsidR="00786FAF" w:rsidRDefault="00786FAF" w:rsidP="00786FAF">
      <w:pPr>
        <w:pStyle w:val="Heading2"/>
        <w:rPr>
          <w:lang w:val="en-US"/>
        </w:rPr>
      </w:pPr>
      <w:r>
        <w:rPr>
          <w:lang w:val="en-US"/>
        </w:rPr>
        <w:t>MS is not under operator coordination</w:t>
      </w:r>
    </w:p>
    <w:p w:rsidR="005F7A20" w:rsidRDefault="00760874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B</w:t>
      </w:r>
      <w:r w:rsidR="00857F31">
        <w:rPr>
          <w:lang w:val="en-US"/>
        </w:rPr>
        <w:t xml:space="preserve">ased on </w:t>
      </w:r>
      <w:r w:rsidR="0030102A" w:rsidRPr="007111A0">
        <w:rPr>
          <w:lang w:val="en-US"/>
        </w:rPr>
        <w:t>BSS internal configuration and</w:t>
      </w:r>
      <w:r w:rsidR="0030102A">
        <w:rPr>
          <w:lang w:val="en-US"/>
        </w:rPr>
        <w:t xml:space="preserve"> </w:t>
      </w:r>
      <w:r w:rsidR="00B5390D">
        <w:rPr>
          <w:lang w:val="en-US"/>
        </w:rPr>
        <w:t xml:space="preserve">new </w:t>
      </w:r>
      <w:r w:rsidR="00857F31">
        <w:rPr>
          <w:lang w:val="en-US"/>
        </w:rPr>
        <w:t xml:space="preserve">information </w:t>
      </w:r>
      <w:r w:rsidR="00B5390D">
        <w:rPr>
          <w:lang w:val="en-US"/>
        </w:rPr>
        <w:t xml:space="preserve">provided by </w:t>
      </w:r>
      <w:r w:rsidR="00857F31">
        <w:rPr>
          <w:lang w:val="en-US"/>
        </w:rPr>
        <w:t xml:space="preserve">the </w:t>
      </w:r>
      <w:r w:rsidR="009D1501">
        <w:rPr>
          <w:lang w:val="en-US"/>
        </w:rPr>
        <w:t xml:space="preserve">CN during the Rerouting procedure, the BSS </w:t>
      </w:r>
      <w:r w:rsidR="00152091">
        <w:rPr>
          <w:lang w:val="en-US"/>
        </w:rPr>
        <w:t xml:space="preserve">in the example </w:t>
      </w:r>
      <w:r w:rsidR="009304BE">
        <w:rPr>
          <w:lang w:val="en-US"/>
        </w:rPr>
        <w:t>in section 4</w:t>
      </w:r>
      <w:r>
        <w:rPr>
          <w:lang w:val="en-US"/>
        </w:rPr>
        <w:t xml:space="preserve">.1 </w:t>
      </w:r>
      <w:r w:rsidR="009D1501">
        <w:rPr>
          <w:lang w:val="en-US"/>
        </w:rPr>
        <w:t>concludes</w:t>
      </w:r>
      <w:r w:rsidR="001C03EF">
        <w:rPr>
          <w:lang w:val="en-US"/>
        </w:rPr>
        <w:t xml:space="preserve"> </w:t>
      </w:r>
      <w:r w:rsidR="00A110A6">
        <w:rPr>
          <w:lang w:val="en-US"/>
        </w:rPr>
        <w:t xml:space="preserve">that </w:t>
      </w:r>
      <w:r w:rsidR="001C03EF">
        <w:rPr>
          <w:lang w:val="en-US"/>
        </w:rPr>
        <w:t xml:space="preserve">the </w:t>
      </w:r>
      <w:r w:rsidR="00B5390D">
        <w:rPr>
          <w:lang w:val="en-US"/>
        </w:rPr>
        <w:t xml:space="preserve">“non-supporting </w:t>
      </w:r>
      <w:r w:rsidR="001C03EF">
        <w:rPr>
          <w:lang w:val="en-US"/>
        </w:rPr>
        <w:t>MS</w:t>
      </w:r>
      <w:r w:rsidR="00B5390D">
        <w:rPr>
          <w:lang w:val="en-US"/>
        </w:rPr>
        <w:t>”</w:t>
      </w:r>
      <w:r w:rsidR="009A10B1">
        <w:rPr>
          <w:lang w:val="en-US"/>
        </w:rPr>
        <w:t xml:space="preserve"> is</w:t>
      </w:r>
      <w:r w:rsidR="005F7A20">
        <w:rPr>
          <w:lang w:val="en-US"/>
        </w:rPr>
        <w:t xml:space="preserve"> under operator coordination.</w:t>
      </w:r>
    </w:p>
    <w:p w:rsidR="001C03EF" w:rsidRDefault="00975D1D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In a similar way</w:t>
      </w:r>
      <w:r w:rsidR="005F7A20">
        <w:rPr>
          <w:lang w:val="en-US"/>
        </w:rPr>
        <w:t xml:space="preserve"> the BSS may conclude </w:t>
      </w:r>
      <w:r w:rsidR="00140C3E">
        <w:rPr>
          <w:lang w:val="en-US"/>
        </w:rPr>
        <w:t xml:space="preserve">that </w:t>
      </w:r>
      <w:r w:rsidR="005F7A20">
        <w:rPr>
          <w:lang w:val="en-US"/>
        </w:rPr>
        <w:t xml:space="preserve">the “non-supporting MS” is not under operator coordination or alternatively, </w:t>
      </w:r>
      <w:r w:rsidR="00140C3E">
        <w:rPr>
          <w:lang w:val="en-US"/>
        </w:rPr>
        <w:t xml:space="preserve">the MS is </w:t>
      </w:r>
      <w:r w:rsidR="005F7A20">
        <w:rPr>
          <w:lang w:val="en-US"/>
        </w:rPr>
        <w:t xml:space="preserve">making an initial attach. </w:t>
      </w:r>
      <w:r>
        <w:rPr>
          <w:lang w:val="en-US"/>
        </w:rPr>
        <w:t>Examples of such scenarios are given in the following two sections.</w:t>
      </w:r>
    </w:p>
    <w:p w:rsidR="009D1501" w:rsidRDefault="009D1501" w:rsidP="00FD221B">
      <w:pPr>
        <w:spacing w:after="0" w:line="240" w:lineRule="auto"/>
        <w:jc w:val="both"/>
        <w:rPr>
          <w:lang w:val="en-US"/>
        </w:rPr>
      </w:pPr>
    </w:p>
    <w:p w:rsidR="00AF32DF" w:rsidRDefault="00AF32DF" w:rsidP="007C021B">
      <w:pPr>
        <w:pStyle w:val="Heading3"/>
        <w:rPr>
          <w:lang w:val="en-GB"/>
        </w:rPr>
      </w:pPr>
      <w:r>
        <w:rPr>
          <w:lang w:val="en-GB"/>
        </w:rPr>
        <w:t>Location update</w:t>
      </w:r>
    </w:p>
    <w:p w:rsidR="00AF32DF" w:rsidRDefault="00B82995" w:rsidP="00FD221B">
      <w:pPr>
        <w:spacing w:after="0" w:line="240" w:lineRule="auto"/>
        <w:jc w:val="both"/>
        <w:rPr>
          <w:lang w:val="en-US"/>
        </w:rPr>
      </w:pPr>
      <w:r>
        <w:rPr>
          <w:lang w:val="en-GB"/>
        </w:rPr>
        <w:t>The</w:t>
      </w:r>
      <w:r w:rsidR="00AF32DF">
        <w:rPr>
          <w:lang w:val="en-GB"/>
        </w:rPr>
        <w:t xml:space="preserve"> scenario when a “non-supporting MS” is performing a Location Update (type normal) </w:t>
      </w:r>
      <w:r w:rsidR="00C02C05" w:rsidRPr="008D0635">
        <w:rPr>
          <w:color w:val="FF0000"/>
          <w:lang w:val="en-GB"/>
        </w:rPr>
        <w:t xml:space="preserve">in the CS domain </w:t>
      </w:r>
      <w:r w:rsidR="00AF32DF">
        <w:rPr>
          <w:lang w:val="en-GB"/>
        </w:rPr>
        <w:t xml:space="preserve">and the MS is roaming from outside the </w:t>
      </w:r>
      <w:r w:rsidR="00EB72EE">
        <w:rPr>
          <w:lang w:val="en-GB"/>
        </w:rPr>
        <w:t xml:space="preserve">shared </w:t>
      </w:r>
      <w:r w:rsidR="00AF32DF">
        <w:rPr>
          <w:lang w:val="en-US"/>
        </w:rPr>
        <w:t>operator</w:t>
      </w:r>
      <w:r w:rsidR="00125927">
        <w:rPr>
          <w:lang w:val="en-US"/>
        </w:rPr>
        <w:t>s</w:t>
      </w:r>
      <w:r w:rsidR="00AF32DF">
        <w:rPr>
          <w:lang w:val="en-US"/>
        </w:rPr>
        <w:t xml:space="preserve"> coordinated area</w:t>
      </w:r>
      <w:r w:rsidR="00125927">
        <w:rPr>
          <w:lang w:val="en-US"/>
        </w:rPr>
        <w:t>s</w:t>
      </w:r>
      <w:r w:rsidR="00AF32DF">
        <w:rPr>
          <w:lang w:val="en-US"/>
        </w:rPr>
        <w:t xml:space="preserve"> (i.e. the MS is not under operator co</w:t>
      </w:r>
      <w:r w:rsidR="009304BE">
        <w:rPr>
          <w:lang w:val="en-US"/>
        </w:rPr>
        <w:t>ordination) is shown in Figure 4</w:t>
      </w:r>
      <w:r w:rsidR="00AF32DF">
        <w:rPr>
          <w:lang w:val="en-US"/>
        </w:rPr>
        <w:t>.2.1</w:t>
      </w:r>
      <w:r w:rsidR="00125927">
        <w:rPr>
          <w:lang w:val="en-US"/>
        </w:rPr>
        <w:t>.1</w:t>
      </w:r>
      <w:r w:rsidR="00AF32DF">
        <w:rPr>
          <w:lang w:val="en-US"/>
        </w:rPr>
        <w:t xml:space="preserve"> below.</w:t>
      </w:r>
    </w:p>
    <w:p w:rsidR="00AF32DF" w:rsidRDefault="00AF32DF" w:rsidP="00FD221B">
      <w:pPr>
        <w:spacing w:after="0" w:line="240" w:lineRule="auto"/>
        <w:jc w:val="both"/>
        <w:rPr>
          <w:lang w:val="en-US"/>
        </w:rPr>
      </w:pPr>
    </w:p>
    <w:p w:rsidR="009E7EC6" w:rsidRDefault="009E7EC6" w:rsidP="009E7EC6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For readability purpose, the figure only exemplifies a shared network consisting of two MSC-n</w:t>
      </w:r>
      <w:r w:rsidR="007C021B">
        <w:rPr>
          <w:lang w:val="en-US"/>
        </w:rPr>
        <w:t>odes/operators and two SGSN-nodes/operators</w:t>
      </w:r>
      <w:r>
        <w:rPr>
          <w:lang w:val="en-US"/>
        </w:rPr>
        <w:t>.</w:t>
      </w:r>
      <w:r w:rsidR="00152091">
        <w:rPr>
          <w:lang w:val="en-US"/>
        </w:rPr>
        <w:t xml:space="preserve"> Only the information elements related to the CS/PS coordination enhancements are shown in the figure.</w:t>
      </w:r>
    </w:p>
    <w:p w:rsidR="00AF32DF" w:rsidRDefault="009E7EC6" w:rsidP="009E7EC6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New proposed messages and information elements are marked with red text.</w:t>
      </w:r>
    </w:p>
    <w:p w:rsidR="009E7EC6" w:rsidRDefault="009E7EC6" w:rsidP="009E7EC6">
      <w:pPr>
        <w:spacing w:after="0" w:line="240" w:lineRule="auto"/>
        <w:jc w:val="both"/>
        <w:rPr>
          <w:lang w:val="en-US"/>
        </w:rPr>
      </w:pPr>
    </w:p>
    <w:p w:rsidR="009E7EC6" w:rsidRDefault="004C2303" w:rsidP="009E7EC6">
      <w:pPr>
        <w:spacing w:after="0" w:line="240" w:lineRule="auto"/>
        <w:jc w:val="both"/>
        <w:rPr>
          <w:noProof/>
          <w:lang w:eastAsia="sv-SE"/>
        </w:rPr>
      </w:pPr>
      <w:r>
        <w:rPr>
          <w:noProof/>
          <w:lang w:eastAsia="sv-SE"/>
        </w:rPr>
        <w:lastRenderedPageBreak/>
        <w:drawing>
          <wp:inline distT="0" distB="0" distL="0" distR="0" wp14:anchorId="1DA5C33D">
            <wp:extent cx="6047117" cy="4925683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897" cy="4927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7EC6" w:rsidRDefault="009E7EC6" w:rsidP="009E7EC6">
      <w:pPr>
        <w:spacing w:after="0" w:line="240" w:lineRule="auto"/>
        <w:jc w:val="both"/>
        <w:rPr>
          <w:noProof/>
          <w:lang w:eastAsia="sv-SE"/>
        </w:rPr>
      </w:pPr>
    </w:p>
    <w:p w:rsidR="009E7EC6" w:rsidRPr="004212CD" w:rsidRDefault="009E7EC6" w:rsidP="004212CD">
      <w:pPr>
        <w:pStyle w:val="TF"/>
        <w:rPr>
          <w:noProof/>
          <w:lang w:val="en-US" w:eastAsia="sv-SE"/>
        </w:rPr>
      </w:pPr>
      <w:r>
        <w:rPr>
          <w:lang w:val="en-GB"/>
        </w:rPr>
        <w:t xml:space="preserve">Figure </w:t>
      </w:r>
      <w:r w:rsidR="009304BE">
        <w:rPr>
          <w:lang w:val="en-GB"/>
        </w:rPr>
        <w:t>4</w:t>
      </w:r>
      <w:r>
        <w:rPr>
          <w:lang w:val="en-GB"/>
        </w:rPr>
        <w:t>.2.</w:t>
      </w:r>
      <w:r w:rsidR="00125927">
        <w:rPr>
          <w:lang w:val="en-GB"/>
        </w:rPr>
        <w:t>1.1</w:t>
      </w:r>
      <w:r>
        <w:rPr>
          <w:lang w:val="en-GB"/>
        </w:rPr>
        <w:t xml:space="preserve">: Redirection of </w:t>
      </w:r>
      <w:r w:rsidR="00594903">
        <w:rPr>
          <w:lang w:val="en-GB"/>
        </w:rPr>
        <w:t xml:space="preserve">a “non-supporting </w:t>
      </w:r>
      <w:r>
        <w:rPr>
          <w:lang w:val="en-GB"/>
        </w:rPr>
        <w:t>MS</w:t>
      </w:r>
      <w:r w:rsidR="00594903">
        <w:rPr>
          <w:lang w:val="en-GB"/>
        </w:rPr>
        <w:t>”</w:t>
      </w:r>
      <w:r w:rsidR="00B04788">
        <w:rPr>
          <w:lang w:val="en-GB"/>
        </w:rPr>
        <w:t xml:space="preserve"> </w:t>
      </w:r>
      <w:r>
        <w:rPr>
          <w:lang w:val="en-GB"/>
        </w:rPr>
        <w:t>at Location Update</w:t>
      </w:r>
      <w:r w:rsidR="00594903">
        <w:rPr>
          <w:lang w:val="en-GB"/>
        </w:rPr>
        <w:t xml:space="preserve"> after querying the SGSN</w:t>
      </w:r>
      <w:r w:rsidR="003E6E79">
        <w:rPr>
          <w:lang w:val="en-GB"/>
        </w:rPr>
        <w:t>s</w:t>
      </w:r>
      <w:r w:rsidR="00594903">
        <w:rPr>
          <w:lang w:val="en-GB"/>
        </w:rPr>
        <w:t xml:space="preserve"> </w:t>
      </w:r>
      <w:r w:rsidR="00B04788">
        <w:rPr>
          <w:lang w:val="en-GB"/>
        </w:rPr>
        <w:t>for MS registration.</w:t>
      </w:r>
    </w:p>
    <w:p w:rsidR="009E7EC6" w:rsidRPr="001526F2" w:rsidRDefault="001526F2" w:rsidP="001526F2">
      <w:pPr>
        <w:pStyle w:val="ListParagraph"/>
        <w:numPr>
          <w:ilvl w:val="0"/>
          <w:numId w:val="37"/>
        </w:numPr>
        <w:rPr>
          <w:lang w:val="en-GB"/>
        </w:rPr>
      </w:pPr>
      <w:r w:rsidRPr="001526F2">
        <w:rPr>
          <w:lang w:val="en-GB"/>
        </w:rPr>
        <w:t xml:space="preserve">The </w:t>
      </w:r>
      <w:r w:rsidRPr="001526F2">
        <w:rPr>
          <w:lang w:val="en-US"/>
        </w:rPr>
        <w:t xml:space="preserve">“non-supporting MS” </w:t>
      </w:r>
      <w:r w:rsidRPr="001526F2">
        <w:rPr>
          <w:lang w:val="en-GB"/>
        </w:rPr>
        <w:t xml:space="preserve">performs a Location Update </w:t>
      </w:r>
      <w:r w:rsidR="001F7734" w:rsidRPr="001F7734">
        <w:rPr>
          <w:i/>
          <w:lang w:val="en-GB"/>
        </w:rPr>
        <w:t>type normal</w:t>
      </w:r>
      <w:r w:rsidR="001F7734">
        <w:rPr>
          <w:lang w:val="en-GB"/>
        </w:rPr>
        <w:t xml:space="preserve"> </w:t>
      </w:r>
      <w:r w:rsidRPr="001526F2">
        <w:rPr>
          <w:lang w:val="en-GB"/>
        </w:rPr>
        <w:t xml:space="preserve">in the CS domain after e.g. completing a PS handover </w:t>
      </w:r>
      <w:r w:rsidR="00290904" w:rsidRPr="007E4A2C">
        <w:rPr>
          <w:lang w:val="en-GB"/>
        </w:rPr>
        <w:t xml:space="preserve">or </w:t>
      </w:r>
      <w:r w:rsidR="00290904">
        <w:rPr>
          <w:lang w:val="en-GB"/>
        </w:rPr>
        <w:t xml:space="preserve">a </w:t>
      </w:r>
      <w:r w:rsidR="00290904" w:rsidRPr="007E4A2C">
        <w:rPr>
          <w:lang w:val="en-GB"/>
        </w:rPr>
        <w:t xml:space="preserve">cell reselection </w:t>
      </w:r>
      <w:r w:rsidRPr="001526F2">
        <w:rPr>
          <w:lang w:val="en-GB"/>
        </w:rPr>
        <w:t>from E-UTRAN</w:t>
      </w:r>
      <w:r>
        <w:rPr>
          <w:lang w:val="en-GB"/>
        </w:rPr>
        <w:t>.</w:t>
      </w:r>
    </w:p>
    <w:p w:rsidR="001526F2" w:rsidRP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 w:rsidRPr="007E4A2C">
        <w:rPr>
          <w:lang w:val="en-GB"/>
        </w:rPr>
        <w:t xml:space="preserve">The BSS cannot determine a CN operator (MSC node) from the NRI </w:t>
      </w:r>
      <w:r>
        <w:rPr>
          <w:lang w:val="en-GB"/>
        </w:rPr>
        <w:t xml:space="preserve">(TMSI) </w:t>
      </w:r>
      <w:r w:rsidRPr="007E4A2C">
        <w:rPr>
          <w:lang w:val="en-GB"/>
        </w:rPr>
        <w:t>in</w:t>
      </w:r>
      <w:r w:rsidR="00A6653B">
        <w:rPr>
          <w:lang w:val="en-GB"/>
        </w:rPr>
        <w:t>cluded in</w:t>
      </w:r>
      <w:r w:rsidRPr="007E4A2C">
        <w:rPr>
          <w:lang w:val="en-GB"/>
        </w:rPr>
        <w:t xml:space="preserve"> the Location Updating Request message </w:t>
      </w:r>
      <w:r w:rsidR="001F7734">
        <w:rPr>
          <w:lang w:val="en-US"/>
        </w:rPr>
        <w:t xml:space="preserve">(alternatively the </w:t>
      </w:r>
      <w:r w:rsidR="004212CD">
        <w:rPr>
          <w:lang w:val="en-US"/>
        </w:rPr>
        <w:t xml:space="preserve">MSC selection is based on an </w:t>
      </w:r>
      <w:r w:rsidR="001F7734" w:rsidRPr="004212CD">
        <w:rPr>
          <w:lang w:val="en-US"/>
        </w:rPr>
        <w:t>invalid</w:t>
      </w:r>
      <w:r w:rsidR="004212CD">
        <w:rPr>
          <w:lang w:val="en-US"/>
        </w:rPr>
        <w:t xml:space="preserve"> NRI</w:t>
      </w:r>
      <w:r w:rsidR="001F7734">
        <w:rPr>
          <w:lang w:val="en-US"/>
        </w:rPr>
        <w:t>)</w:t>
      </w:r>
      <w:r w:rsidR="005C5AE8">
        <w:rPr>
          <w:lang w:val="en-US"/>
        </w:rPr>
        <w:t>,</w:t>
      </w:r>
      <w:r w:rsidR="001F7734">
        <w:rPr>
          <w:lang w:val="en-US"/>
        </w:rPr>
        <w:t xml:space="preserve"> </w:t>
      </w:r>
      <w:r w:rsidRPr="00E615DE">
        <w:rPr>
          <w:lang w:val="en-US"/>
        </w:rPr>
        <w:t xml:space="preserve">hence </w:t>
      </w:r>
      <w:r w:rsidR="00A6653B">
        <w:rPr>
          <w:lang w:val="en-US"/>
        </w:rPr>
        <w:t>the BSS</w:t>
      </w:r>
      <w:r w:rsidRPr="00E615DE">
        <w:rPr>
          <w:lang w:val="en-US"/>
        </w:rPr>
        <w:t xml:space="preserve"> activates the Rerouting procedure </w:t>
      </w:r>
      <w:r>
        <w:rPr>
          <w:lang w:val="en-US"/>
        </w:rPr>
        <w:t xml:space="preserve">towards MSC B </w:t>
      </w:r>
      <w:r w:rsidRPr="00E615DE">
        <w:rPr>
          <w:lang w:val="en-US"/>
        </w:rPr>
        <w:t xml:space="preserve">by </w:t>
      </w:r>
      <w:r>
        <w:rPr>
          <w:lang w:val="en-US"/>
        </w:rPr>
        <w:t xml:space="preserve">including the </w:t>
      </w:r>
      <w:r w:rsidRPr="00A171B8">
        <w:rPr>
          <w:i/>
          <w:lang w:val="en-US"/>
        </w:rPr>
        <w:t>Redirect Attempt Flag</w:t>
      </w:r>
      <w:r>
        <w:rPr>
          <w:lang w:val="en-US"/>
        </w:rPr>
        <w:t xml:space="preserve"> </w:t>
      </w:r>
      <w:r w:rsidRPr="00E615DE">
        <w:rPr>
          <w:lang w:val="en-US"/>
        </w:rPr>
        <w:t>in the BSSMAP Complete Layer 3 Inf</w:t>
      </w:r>
      <w:r>
        <w:rPr>
          <w:lang w:val="en-US"/>
        </w:rPr>
        <w:t>ormation message.</w:t>
      </w:r>
    </w:p>
    <w:p w:rsidR="001526F2" w:rsidRPr="008D0635" w:rsidRDefault="00EE3F72" w:rsidP="008D0635">
      <w:pPr>
        <w:pStyle w:val="ListParagraph"/>
        <w:numPr>
          <w:ilvl w:val="0"/>
          <w:numId w:val="37"/>
        </w:numPr>
        <w:rPr>
          <w:lang w:val="en-US"/>
        </w:rPr>
      </w:pPr>
      <w:r w:rsidRPr="00E615DE">
        <w:rPr>
          <w:lang w:val="en-US"/>
        </w:rPr>
        <w:t xml:space="preserve">Due to no roaming agreement </w:t>
      </w:r>
      <w:r>
        <w:rPr>
          <w:lang w:val="en-US"/>
        </w:rPr>
        <w:t>with the HPLMN for the MS (IMSI</w:t>
      </w:r>
      <w:r w:rsidRPr="002441F1">
        <w:rPr>
          <w:lang w:val="en-US"/>
        </w:rPr>
        <w:t xml:space="preserve"> retrieval </w:t>
      </w:r>
      <w:r w:rsidR="00FC4BFD">
        <w:rPr>
          <w:lang w:val="en-US"/>
        </w:rPr>
        <w:t xml:space="preserve">is </w:t>
      </w:r>
      <w:r w:rsidRPr="002441F1">
        <w:rPr>
          <w:lang w:val="en-US"/>
        </w:rPr>
        <w:t xml:space="preserve">not shown </w:t>
      </w:r>
      <w:r w:rsidR="00FC4BFD">
        <w:rPr>
          <w:lang w:val="en-US"/>
        </w:rPr>
        <w:t>in the figure</w:t>
      </w:r>
      <w:r w:rsidRPr="004212CD">
        <w:rPr>
          <w:lang w:val="en-US"/>
        </w:rPr>
        <w:t>)</w:t>
      </w:r>
      <w:r>
        <w:rPr>
          <w:lang w:val="en-US"/>
        </w:rPr>
        <w:t>, the MS cannot be served by MSC B</w:t>
      </w:r>
      <w:r w:rsidRPr="00E615DE">
        <w:rPr>
          <w:lang w:val="en-US"/>
        </w:rPr>
        <w:t>, thus the MSC returns the Reroute Co</w:t>
      </w:r>
      <w:r>
        <w:rPr>
          <w:lang w:val="en-US"/>
        </w:rPr>
        <w:t xml:space="preserve">mmand message to the BSS with the </w:t>
      </w:r>
      <w:r>
        <w:rPr>
          <w:i/>
          <w:lang w:val="en-US"/>
        </w:rPr>
        <w:t>O</w:t>
      </w:r>
      <w:r w:rsidRPr="003D6BE1">
        <w:rPr>
          <w:i/>
          <w:lang w:val="en-US"/>
        </w:rPr>
        <w:t>ld LAI</w:t>
      </w:r>
      <w:r>
        <w:rPr>
          <w:lang w:val="en-US"/>
        </w:rPr>
        <w:t xml:space="preserve"> </w:t>
      </w:r>
      <w:r w:rsidR="000E3FFB" w:rsidRPr="008D0635">
        <w:rPr>
          <w:color w:val="FF0000"/>
          <w:lang w:val="en-US"/>
        </w:rPr>
        <w:t>(new optional information element)</w:t>
      </w:r>
      <w:r w:rsidR="000E3FFB">
        <w:rPr>
          <w:lang w:val="en-US"/>
        </w:rPr>
        <w:t xml:space="preserve"> </w:t>
      </w:r>
      <w:r>
        <w:rPr>
          <w:lang w:val="en-US"/>
        </w:rPr>
        <w:t>as reported by the MS in the Location Updating Request message</w:t>
      </w:r>
      <w:r w:rsidR="000E3FFB">
        <w:rPr>
          <w:lang w:val="en-US"/>
        </w:rPr>
        <w:t>.</w:t>
      </w:r>
      <w:r w:rsidR="000E3FFB">
        <w:rPr>
          <w:lang w:val="en-US"/>
        </w:rPr>
        <w:br/>
        <w:t>T</w:t>
      </w:r>
      <w:r w:rsidR="008B2F21">
        <w:rPr>
          <w:lang w:val="en-US"/>
        </w:rPr>
        <w:t xml:space="preserve">he same scenario is also valid if </w:t>
      </w:r>
      <w:r w:rsidR="0068501E">
        <w:rPr>
          <w:lang w:val="en-US"/>
        </w:rPr>
        <w:t xml:space="preserve">the MS can be served by MSC B but </w:t>
      </w:r>
      <w:r w:rsidR="008B2F21">
        <w:rPr>
          <w:lang w:val="en-US"/>
        </w:rPr>
        <w:t>CS/PS coordination is required</w:t>
      </w:r>
      <w:r>
        <w:rPr>
          <w:lang w:val="en-US"/>
        </w:rPr>
        <w:t>.</w:t>
      </w:r>
    </w:p>
    <w:p w:rsidR="00931EBB" w:rsidRPr="00931EBB" w:rsidRDefault="00EE3F72" w:rsidP="0047256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lang w:val="en-GB"/>
        </w:rPr>
      </w:pPr>
      <w:r>
        <w:rPr>
          <w:lang w:val="en-US"/>
        </w:rPr>
        <w:t xml:space="preserve">Based on </w:t>
      </w:r>
      <w:r w:rsidR="008B2F21" w:rsidRPr="00885E58">
        <w:rPr>
          <w:i/>
          <w:lang w:val="en-US"/>
        </w:rPr>
        <w:t>Old LAI</w:t>
      </w:r>
      <w:r w:rsidR="008B2F21">
        <w:rPr>
          <w:lang w:val="en-US"/>
        </w:rPr>
        <w:t xml:space="preserve"> (</w:t>
      </w:r>
      <w:r w:rsidR="000E3FFB" w:rsidRPr="008D0635">
        <w:rPr>
          <w:color w:val="FF0000"/>
          <w:lang w:val="en-US"/>
        </w:rPr>
        <w:t xml:space="preserve">and the BSS internal LAI-NRI list </w:t>
      </w:r>
      <w:r w:rsidR="008B2F21" w:rsidRPr="00885E58">
        <w:rPr>
          <w:lang w:val="en-US"/>
        </w:rPr>
        <w:t xml:space="preserve">if the </w:t>
      </w:r>
      <w:r w:rsidR="008B2F21" w:rsidRPr="00885E58">
        <w:rPr>
          <w:i/>
          <w:lang w:val="en-US"/>
        </w:rPr>
        <w:t xml:space="preserve">Old LAI </w:t>
      </w:r>
      <w:r w:rsidR="008B2F21" w:rsidRPr="00885E58">
        <w:rPr>
          <w:lang w:val="en-US"/>
        </w:rPr>
        <w:t>alone</w:t>
      </w:r>
      <w:r w:rsidR="008B2F21">
        <w:rPr>
          <w:i/>
          <w:lang w:val="en-US"/>
        </w:rPr>
        <w:t xml:space="preserve"> </w:t>
      </w:r>
      <w:r w:rsidR="008B2F21" w:rsidRPr="00885E58">
        <w:rPr>
          <w:lang w:val="en-US"/>
        </w:rPr>
        <w:t xml:space="preserve">does not uniquely </w:t>
      </w:r>
      <w:r w:rsidR="008B2F21" w:rsidRPr="009A5D0B">
        <w:rPr>
          <w:lang w:val="en-US"/>
        </w:rPr>
        <w:t>identify a shared operator</w:t>
      </w:r>
      <w:r w:rsidR="008B2F21">
        <w:rPr>
          <w:lang w:val="en-US"/>
        </w:rPr>
        <w:t>),</w:t>
      </w:r>
      <w:r>
        <w:rPr>
          <w:lang w:val="en-US"/>
        </w:rPr>
        <w:t xml:space="preserve"> </w:t>
      </w:r>
      <w:r w:rsidRPr="00C46D46">
        <w:rPr>
          <w:lang w:val="en-US"/>
        </w:rPr>
        <w:t xml:space="preserve">the BSS </w:t>
      </w:r>
      <w:r>
        <w:rPr>
          <w:lang w:val="en-US"/>
        </w:rPr>
        <w:t xml:space="preserve">concludes whether the MS is under </w:t>
      </w:r>
      <w:r>
        <w:rPr>
          <w:lang w:val="en-US"/>
        </w:rPr>
        <w:lastRenderedPageBreak/>
        <w:t xml:space="preserve">operator coordination or not. In this example the </w:t>
      </w:r>
      <w:r w:rsidR="008B2F21" w:rsidRPr="008D0635">
        <w:rPr>
          <w:i/>
          <w:lang w:val="en-US"/>
        </w:rPr>
        <w:t>O</w:t>
      </w:r>
      <w:r w:rsidRPr="008D0635">
        <w:rPr>
          <w:i/>
          <w:lang w:val="en-US"/>
        </w:rPr>
        <w:t>ld LAI</w:t>
      </w:r>
      <w:r>
        <w:rPr>
          <w:lang w:val="en-US"/>
        </w:rPr>
        <w:t xml:space="preserve"> </w:t>
      </w:r>
      <w:r w:rsidR="00625E46">
        <w:rPr>
          <w:lang w:val="en-US"/>
        </w:rPr>
        <w:t>can</w:t>
      </w:r>
      <w:r w:rsidR="00472561">
        <w:rPr>
          <w:lang w:val="en-US"/>
        </w:rPr>
        <w:t xml:space="preserve">not </w:t>
      </w:r>
      <w:r w:rsidR="00625E46">
        <w:rPr>
          <w:lang w:val="en-US"/>
        </w:rPr>
        <w:t>be associated</w:t>
      </w:r>
      <w:r w:rsidR="00931EBB">
        <w:rPr>
          <w:lang w:val="en-US"/>
        </w:rPr>
        <w:t xml:space="preserve"> to</w:t>
      </w:r>
      <w:r w:rsidR="00472561">
        <w:rPr>
          <w:lang w:val="en-US"/>
        </w:rPr>
        <w:t xml:space="preserve"> any</w:t>
      </w:r>
      <w:r>
        <w:rPr>
          <w:lang w:val="en-US"/>
        </w:rPr>
        <w:t xml:space="preserve"> of the shared operators in </w:t>
      </w:r>
      <w:r w:rsidR="00472561">
        <w:rPr>
          <w:lang w:val="en-US"/>
        </w:rPr>
        <w:t>the network</w:t>
      </w:r>
      <w:r w:rsidR="00931EBB">
        <w:rPr>
          <w:lang w:val="en-US"/>
        </w:rPr>
        <w:t>,</w:t>
      </w:r>
      <w:r w:rsidR="003D1F60">
        <w:rPr>
          <w:lang w:val="en-US"/>
        </w:rPr>
        <w:t xml:space="preserve"> </w:t>
      </w:r>
      <w:r w:rsidR="00931EBB">
        <w:rPr>
          <w:lang w:val="en-US"/>
        </w:rPr>
        <w:t>thus</w:t>
      </w:r>
      <w:r w:rsidR="00472561">
        <w:rPr>
          <w:lang w:val="en-US"/>
        </w:rPr>
        <w:t xml:space="preserve"> the </w:t>
      </w:r>
      <w:r w:rsidR="003D1F60">
        <w:rPr>
          <w:lang w:val="en-US"/>
        </w:rPr>
        <w:t xml:space="preserve">BSS concludes the </w:t>
      </w:r>
      <w:r w:rsidR="00472561" w:rsidRPr="00472561">
        <w:rPr>
          <w:lang w:val="en-US"/>
        </w:rPr>
        <w:t xml:space="preserve">MS is roaming from outside the </w:t>
      </w:r>
      <w:r w:rsidR="00472561">
        <w:rPr>
          <w:lang w:val="en-US"/>
        </w:rPr>
        <w:t xml:space="preserve">shared </w:t>
      </w:r>
      <w:r w:rsidR="00472561" w:rsidRPr="00472561">
        <w:rPr>
          <w:lang w:val="en-US"/>
        </w:rPr>
        <w:t>operator</w:t>
      </w:r>
      <w:r w:rsidR="00472561">
        <w:rPr>
          <w:lang w:val="en-US"/>
        </w:rPr>
        <w:t>s</w:t>
      </w:r>
      <w:r w:rsidR="00472561" w:rsidRPr="00472561">
        <w:rPr>
          <w:lang w:val="en-US"/>
        </w:rPr>
        <w:t xml:space="preserve"> coordinated area</w:t>
      </w:r>
      <w:r w:rsidR="00125927">
        <w:rPr>
          <w:lang w:val="en-US"/>
        </w:rPr>
        <w:t>s</w:t>
      </w:r>
      <w:r w:rsidR="00931EBB">
        <w:rPr>
          <w:lang w:val="en-US"/>
        </w:rPr>
        <w:t>.</w:t>
      </w:r>
    </w:p>
    <w:p w:rsidR="001526F2" w:rsidRDefault="00625E46" w:rsidP="00931EBB">
      <w:pPr>
        <w:pStyle w:val="ListParagraph"/>
        <w:spacing w:after="0" w:line="240" w:lineRule="auto"/>
        <w:jc w:val="both"/>
        <w:rPr>
          <w:lang w:val="en-GB"/>
        </w:rPr>
      </w:pPr>
      <w:r>
        <w:rPr>
          <w:lang w:val="en-GB"/>
        </w:rPr>
        <w:t>Based on this conclusion, t</w:t>
      </w:r>
      <w:r w:rsidR="001526F2" w:rsidRPr="00085105">
        <w:rPr>
          <w:lang w:val="en-GB"/>
        </w:rPr>
        <w:t xml:space="preserve">he BSS queries the </w:t>
      </w:r>
      <w:r w:rsidR="003E6E79">
        <w:rPr>
          <w:lang w:val="en-GB"/>
        </w:rPr>
        <w:t xml:space="preserve">connected </w:t>
      </w:r>
      <w:r w:rsidR="001526F2" w:rsidRPr="00085105">
        <w:rPr>
          <w:lang w:val="en-GB"/>
        </w:rPr>
        <w:t xml:space="preserve">SGSNs in the new </w:t>
      </w:r>
      <w:r w:rsidR="001526F2" w:rsidRPr="00085105">
        <w:rPr>
          <w:i/>
          <w:lang w:val="en-GB"/>
        </w:rPr>
        <w:t>MS Registration Enquiry</w:t>
      </w:r>
      <w:r w:rsidR="001526F2" w:rsidRPr="00085105">
        <w:rPr>
          <w:lang w:val="en-GB"/>
        </w:rPr>
        <w:t xml:space="preserve"> procedure whether the MS is served by any of the shared operators in the PS domain</w:t>
      </w:r>
      <w:r w:rsidR="001526F2">
        <w:rPr>
          <w:lang w:val="en-GB"/>
        </w:rPr>
        <w:t xml:space="preserve">. </w:t>
      </w:r>
      <w:r w:rsidR="001526F2" w:rsidRPr="00EE52AE">
        <w:rPr>
          <w:lang w:val="en-GB"/>
        </w:rPr>
        <w:t xml:space="preserve">The </w:t>
      </w:r>
      <w:r w:rsidR="001526F2" w:rsidRPr="00EE52AE">
        <w:rPr>
          <w:i/>
          <w:lang w:val="en-GB"/>
        </w:rPr>
        <w:t>MS Registration Enquiry</w:t>
      </w:r>
      <w:r w:rsidR="001526F2" w:rsidRPr="00EE52AE">
        <w:rPr>
          <w:lang w:val="en-GB"/>
        </w:rPr>
        <w:t xml:space="preserve"> message </w:t>
      </w:r>
      <w:r w:rsidR="00140C3E">
        <w:rPr>
          <w:lang w:val="en-GB"/>
        </w:rPr>
        <w:t xml:space="preserve">therefore </w:t>
      </w:r>
      <w:r w:rsidR="001526F2" w:rsidRPr="00EE52AE">
        <w:rPr>
          <w:lang w:val="en-GB"/>
        </w:rPr>
        <w:t xml:space="preserve">needs to be sent to each SGSN </w:t>
      </w:r>
      <w:r w:rsidR="00931EBB" w:rsidRPr="00EE52AE">
        <w:rPr>
          <w:lang w:val="en-GB"/>
        </w:rPr>
        <w:t>connected to the BSS</w:t>
      </w:r>
      <w:r w:rsidR="00EE52AE" w:rsidRPr="00EE52AE">
        <w:rPr>
          <w:lang w:val="en-GB"/>
          <w:rPrChange w:id="14" w:author="Ericsson user" w:date="2015-05-18T16:14:00Z">
            <w:rPr>
              <w:highlight w:val="yellow"/>
              <w:lang w:val="en-GB"/>
            </w:rPr>
          </w:rPrChange>
        </w:rPr>
        <w:t>.</w:t>
      </w:r>
      <w:r w:rsidR="0044686C" w:rsidRPr="00D00936">
        <w:rPr>
          <w:highlight w:val="yellow"/>
          <w:lang w:val="en-GB"/>
          <w:rPrChange w:id="15" w:author="Ericsson user" w:date="2015-05-18T15:48:00Z">
            <w:rPr>
              <w:lang w:val="en-GB"/>
            </w:rPr>
          </w:rPrChange>
        </w:rPr>
        <w:t xml:space="preserve"> </w:t>
      </w:r>
    </w:p>
    <w:p w:rsidR="001526F2" w:rsidRPr="001526F2" w:rsidRDefault="001526F2" w:rsidP="001526F2">
      <w:pPr>
        <w:pStyle w:val="ListParagraph"/>
        <w:rPr>
          <w:lang w:val="en-GB"/>
        </w:rPr>
      </w:pPr>
      <w:r w:rsidRPr="002C2FA0">
        <w:rPr>
          <w:lang w:val="en-GB"/>
        </w:rPr>
        <w:t>To not risk a change of serving operator when the MS performs</w:t>
      </w:r>
      <w:r>
        <w:rPr>
          <w:lang w:val="en-GB"/>
        </w:rPr>
        <w:t xml:space="preserve"> inter-RAT mobility from E-UTRAN,</w:t>
      </w:r>
      <w:r w:rsidRPr="002C2FA0">
        <w:rPr>
          <w:lang w:val="en-GB"/>
        </w:rPr>
        <w:t xml:space="preserve"> the enquiry </w:t>
      </w:r>
      <w:r>
        <w:rPr>
          <w:lang w:val="en-GB"/>
        </w:rPr>
        <w:t xml:space="preserve">also need to be sent from the SGSN </w:t>
      </w:r>
      <w:r w:rsidRPr="002C2FA0">
        <w:rPr>
          <w:lang w:val="en-GB"/>
        </w:rPr>
        <w:t>to the MMEs that may hold the context</w:t>
      </w:r>
      <w:r>
        <w:rPr>
          <w:lang w:val="en-GB"/>
        </w:rPr>
        <w:t xml:space="preserve"> of the </w:t>
      </w:r>
      <w:r w:rsidR="00253A2C">
        <w:rPr>
          <w:lang w:val="en-GB"/>
        </w:rPr>
        <w:t>MS</w:t>
      </w:r>
      <w:r>
        <w:rPr>
          <w:lang w:val="en-GB"/>
        </w:rPr>
        <w:t xml:space="preserve">. For this reason the BSS shall also include an MME query indicator in the </w:t>
      </w:r>
      <w:r w:rsidRPr="003C073C">
        <w:rPr>
          <w:i/>
          <w:lang w:val="en-GB"/>
        </w:rPr>
        <w:t>MS Registration Enquiry</w:t>
      </w:r>
      <w:r>
        <w:rPr>
          <w:lang w:val="en-GB"/>
        </w:rPr>
        <w:t xml:space="preserve"> messages sent to the SGSNs.</w:t>
      </w:r>
    </w:p>
    <w:p w:rsid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 w:rsidRPr="001526F2">
        <w:rPr>
          <w:lang w:val="en-GB"/>
        </w:rPr>
        <w:t>In this example</w:t>
      </w:r>
      <w:r w:rsidR="004C2303">
        <w:rPr>
          <w:lang w:val="en-GB"/>
        </w:rPr>
        <w:t xml:space="preserve"> </w:t>
      </w:r>
      <w:r w:rsidRPr="001526F2">
        <w:rPr>
          <w:lang w:val="en-GB"/>
        </w:rPr>
        <w:t>the MS is served by operator A in the PS domain</w:t>
      </w:r>
      <w:r>
        <w:rPr>
          <w:lang w:val="en-GB"/>
        </w:rPr>
        <w:t>.</w:t>
      </w:r>
      <w:r w:rsidR="00EA4CD0">
        <w:rPr>
          <w:lang w:val="en-GB"/>
        </w:rPr>
        <w:t xml:space="preserve"> </w:t>
      </w:r>
      <w:r w:rsidR="00EA4CD0" w:rsidRPr="008D0635">
        <w:rPr>
          <w:color w:val="FF0000"/>
          <w:lang w:val="en-GB"/>
        </w:rPr>
        <w:t xml:space="preserve">The SGSN </w:t>
      </w:r>
      <w:r w:rsidR="00E1435D" w:rsidRPr="008D0635">
        <w:rPr>
          <w:color w:val="FF0000"/>
          <w:lang w:val="en-GB"/>
        </w:rPr>
        <w:t xml:space="preserve">A therefore </w:t>
      </w:r>
      <w:r w:rsidR="00EA4CD0" w:rsidRPr="008D0635">
        <w:rPr>
          <w:color w:val="FF0000"/>
          <w:lang w:val="en-GB"/>
        </w:rPr>
        <w:t xml:space="preserve">sends </w:t>
      </w:r>
      <w:r w:rsidR="00E1435D" w:rsidRPr="008D0635">
        <w:rPr>
          <w:color w:val="FF0000"/>
          <w:lang w:val="en-GB"/>
        </w:rPr>
        <w:t xml:space="preserve">the </w:t>
      </w:r>
      <w:r w:rsidR="00E1435D" w:rsidRPr="008D0635">
        <w:rPr>
          <w:i/>
          <w:color w:val="FF0000"/>
          <w:lang w:val="en-GB"/>
        </w:rPr>
        <w:t>MS Registration Enquiry Response</w:t>
      </w:r>
      <w:r w:rsidR="00E1435D" w:rsidRPr="008D0635">
        <w:rPr>
          <w:color w:val="FF0000"/>
          <w:lang w:val="en-GB"/>
        </w:rPr>
        <w:t xml:space="preserve"> message to the BSS with the PLMN ID of operator </w:t>
      </w:r>
      <w:proofErr w:type="gramStart"/>
      <w:r w:rsidR="00E1435D" w:rsidRPr="008D0635">
        <w:rPr>
          <w:color w:val="FF0000"/>
          <w:lang w:val="en-GB"/>
        </w:rPr>
        <w:t>A</w:t>
      </w:r>
      <w:proofErr w:type="gramEnd"/>
      <w:r w:rsidR="00E1435D" w:rsidRPr="008D0635">
        <w:rPr>
          <w:color w:val="FF0000"/>
          <w:lang w:val="en-GB"/>
        </w:rPr>
        <w:t xml:space="preserve"> included in the </w:t>
      </w:r>
      <w:r w:rsidR="00E1435D" w:rsidRPr="008D0635">
        <w:rPr>
          <w:i/>
          <w:color w:val="FF0000"/>
          <w:lang w:val="en-GB"/>
        </w:rPr>
        <w:t>PS Registered Operator</w:t>
      </w:r>
      <w:r w:rsidR="00E1435D" w:rsidRPr="008D0635">
        <w:rPr>
          <w:color w:val="FF0000"/>
          <w:lang w:val="en-GB"/>
        </w:rPr>
        <w:t xml:space="preserve"> IE.</w:t>
      </w:r>
      <w:r w:rsidRPr="008D0635">
        <w:rPr>
          <w:color w:val="FF0000"/>
          <w:lang w:val="en-GB"/>
        </w:rPr>
        <w:br/>
      </w:r>
      <w:r w:rsidRPr="0044686C">
        <w:rPr>
          <w:i/>
          <w:lang w:val="en-GB"/>
        </w:rPr>
        <w:t>Note</w:t>
      </w:r>
      <w:r w:rsidR="0044686C" w:rsidRPr="0044686C">
        <w:rPr>
          <w:i/>
          <w:lang w:val="en-GB"/>
        </w:rPr>
        <w:t xml:space="preserve"> 1</w:t>
      </w:r>
      <w:r>
        <w:rPr>
          <w:lang w:val="en-GB"/>
        </w:rPr>
        <w:t>: From the point in time when the BSS receives a positive response from one of the SGSNs</w:t>
      </w:r>
      <w:r w:rsidR="00AC4924">
        <w:rPr>
          <w:lang w:val="en-GB"/>
        </w:rPr>
        <w:t xml:space="preserve"> (i.e. </w:t>
      </w:r>
      <w:r w:rsidR="00EE52AE">
        <w:rPr>
          <w:lang w:val="en-GB"/>
        </w:rPr>
        <w:t xml:space="preserve">when </w:t>
      </w:r>
      <w:r w:rsidR="00AC4924">
        <w:rPr>
          <w:lang w:val="en-GB"/>
        </w:rPr>
        <w:t xml:space="preserve">the MS is found to be registered </w:t>
      </w:r>
      <w:r w:rsidR="004C2303">
        <w:rPr>
          <w:lang w:val="en-GB"/>
        </w:rPr>
        <w:t xml:space="preserve">with </w:t>
      </w:r>
      <w:r w:rsidR="00AC4924">
        <w:rPr>
          <w:lang w:val="en-GB"/>
        </w:rPr>
        <w:t>one of the sharing operators)</w:t>
      </w:r>
      <w:r>
        <w:rPr>
          <w:lang w:val="en-GB"/>
        </w:rPr>
        <w:t xml:space="preserve">, the BSS </w:t>
      </w:r>
      <w:r w:rsidR="00541515">
        <w:rPr>
          <w:lang w:val="en-GB"/>
        </w:rPr>
        <w:t xml:space="preserve">do not need to wait </w:t>
      </w:r>
      <w:r>
        <w:rPr>
          <w:lang w:val="en-GB"/>
        </w:rPr>
        <w:t>for a response from the remaining SGSNs</w:t>
      </w:r>
      <w:r w:rsidR="00541515">
        <w:rPr>
          <w:lang w:val="en-GB"/>
        </w:rPr>
        <w:t xml:space="preserve"> before </w:t>
      </w:r>
      <w:r w:rsidR="00541515" w:rsidRPr="00541515">
        <w:rPr>
          <w:lang w:val="en-GB"/>
        </w:rPr>
        <w:t>proceed</w:t>
      </w:r>
      <w:r w:rsidR="00541515">
        <w:rPr>
          <w:lang w:val="en-GB"/>
        </w:rPr>
        <w:t>ing</w:t>
      </w:r>
      <w:r w:rsidR="00541515" w:rsidRPr="00541515">
        <w:rPr>
          <w:lang w:val="en-GB"/>
        </w:rPr>
        <w:t xml:space="preserve"> with step</w:t>
      </w:r>
      <w:r w:rsidR="00A753C9">
        <w:rPr>
          <w:lang w:val="en-GB"/>
        </w:rPr>
        <w:t xml:space="preserve"> 6</w:t>
      </w:r>
      <w:r w:rsidR="00541515">
        <w:rPr>
          <w:lang w:val="en-GB"/>
        </w:rPr>
        <w:t>.</w:t>
      </w:r>
    </w:p>
    <w:p w:rsidR="005613EA" w:rsidRDefault="0044686C" w:rsidP="005613EA">
      <w:pPr>
        <w:pStyle w:val="ListParagraph"/>
        <w:rPr>
          <w:noProof/>
          <w:lang w:val="en-GB" w:eastAsia="sv-SE"/>
        </w:rPr>
      </w:pPr>
      <w:r w:rsidRPr="0044686C">
        <w:rPr>
          <w:i/>
          <w:lang w:val="en-GB"/>
        </w:rPr>
        <w:t>Note 2:</w:t>
      </w:r>
      <w:r>
        <w:rPr>
          <w:lang w:val="en-GB"/>
        </w:rPr>
        <w:t xml:space="preserve"> </w:t>
      </w:r>
      <w:r w:rsidR="005613EA">
        <w:rPr>
          <w:lang w:val="en-GB"/>
        </w:rPr>
        <w:t>If the MS is not found to be registered with any of the sharing operators, then the BSS</w:t>
      </w:r>
      <w:r w:rsidR="005613EA" w:rsidRPr="005613EA">
        <w:rPr>
          <w:lang w:val="en-GB"/>
        </w:rPr>
        <w:t xml:space="preserve"> routes the request to one of the available CN operators</w:t>
      </w:r>
      <w:r w:rsidR="005613EA">
        <w:rPr>
          <w:lang w:val="en-GB"/>
        </w:rPr>
        <w:t xml:space="preserve"> as </w:t>
      </w:r>
      <w:r w:rsidR="00A753C9">
        <w:rPr>
          <w:lang w:val="en-GB"/>
        </w:rPr>
        <w:t>according to</w:t>
      </w:r>
      <w:r w:rsidR="005613EA">
        <w:rPr>
          <w:lang w:val="en-GB"/>
        </w:rPr>
        <w:t xml:space="preserve"> legacy</w:t>
      </w:r>
      <w:r w:rsidR="00A753C9">
        <w:rPr>
          <w:lang w:val="en-GB"/>
        </w:rPr>
        <w:t xml:space="preserve"> behaviour</w:t>
      </w:r>
      <w:r w:rsidR="00B87DE0">
        <w:rPr>
          <w:lang w:val="en-GB"/>
        </w:rPr>
        <w:t xml:space="preserve"> </w:t>
      </w:r>
      <w:r w:rsidR="00B87DE0" w:rsidRPr="00253A2C">
        <w:rPr>
          <w:lang w:val="en-GB"/>
        </w:rPr>
        <w:t>(e.g. based on IMSI analysis)</w:t>
      </w:r>
      <w:r w:rsidR="005613EA" w:rsidRPr="00253A2C">
        <w:rPr>
          <w:lang w:val="en-GB"/>
        </w:rPr>
        <w:t>.</w:t>
      </w:r>
    </w:p>
    <w:p w:rsid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>
        <w:rPr>
          <w:lang w:val="en-GB"/>
        </w:rPr>
        <w:t xml:space="preserve">Since the MS is served by operator A in the PS-domain, </w:t>
      </w:r>
      <w:r w:rsidRPr="007E4A2C">
        <w:rPr>
          <w:lang w:val="en-GB"/>
        </w:rPr>
        <w:t xml:space="preserve">the BSS sends the Complete Layer 3 Information message to MSC A with the </w:t>
      </w:r>
      <w:r w:rsidR="00376FA2" w:rsidRPr="008D0635">
        <w:rPr>
          <w:color w:val="FF0000"/>
          <w:lang w:val="en-GB"/>
        </w:rPr>
        <w:t xml:space="preserve">serving PLMN ID </w:t>
      </w:r>
      <w:r w:rsidR="00502C44" w:rsidRPr="008D0635">
        <w:rPr>
          <w:color w:val="FF0000"/>
          <w:lang w:val="en-GB"/>
        </w:rPr>
        <w:t xml:space="preserve">of operator A </w:t>
      </w:r>
      <w:r w:rsidR="00376FA2" w:rsidRPr="008D0635">
        <w:rPr>
          <w:color w:val="FF0000"/>
          <w:lang w:val="en-GB"/>
        </w:rPr>
        <w:t xml:space="preserve">included in the </w:t>
      </w:r>
      <w:r w:rsidR="00376FA2" w:rsidRPr="008D0635">
        <w:rPr>
          <w:i/>
          <w:color w:val="FF0000"/>
          <w:lang w:val="en-GB"/>
        </w:rPr>
        <w:t>PS Registered Operator</w:t>
      </w:r>
      <w:r w:rsidR="00376FA2" w:rsidRPr="008D0635">
        <w:rPr>
          <w:color w:val="FF0000"/>
          <w:lang w:val="en-GB"/>
        </w:rPr>
        <w:t xml:space="preserve"> IE </w:t>
      </w:r>
      <w:r w:rsidR="00805959" w:rsidRPr="008D0635">
        <w:rPr>
          <w:color w:val="FF0000"/>
          <w:lang w:val="en-GB"/>
        </w:rPr>
        <w:t>(</w:t>
      </w:r>
      <w:r w:rsidR="00413B6B" w:rsidRPr="008D0635">
        <w:rPr>
          <w:i/>
          <w:color w:val="FF0000"/>
          <w:lang w:val="en-GB"/>
        </w:rPr>
        <w:t>PS Registered Operator</w:t>
      </w:r>
      <w:r w:rsidR="00413B6B" w:rsidRPr="008D0635">
        <w:rPr>
          <w:color w:val="FF0000"/>
          <w:lang w:val="en-GB"/>
        </w:rPr>
        <w:t xml:space="preserve"> IE </w:t>
      </w:r>
      <w:r w:rsidR="00805959" w:rsidRPr="008D0635">
        <w:rPr>
          <w:color w:val="FF0000"/>
          <w:lang w:val="en-GB"/>
        </w:rPr>
        <w:t>is a new proposed information element in the Complete Layer 3 Information message)</w:t>
      </w:r>
      <w:r w:rsidR="008D0635">
        <w:rPr>
          <w:lang w:val="en-GB"/>
        </w:rPr>
        <w:t>.</w:t>
      </w:r>
    </w:p>
    <w:p w:rsidR="001526F2" w:rsidRP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 w:rsidRPr="007E4A2C">
        <w:rPr>
          <w:lang w:val="en-GB"/>
        </w:rPr>
        <w:t>MSC A</w:t>
      </w:r>
      <w:r>
        <w:rPr>
          <w:lang w:val="en-GB"/>
        </w:rPr>
        <w:t xml:space="preserve"> </w:t>
      </w:r>
      <w:r w:rsidRPr="007E4A2C">
        <w:rPr>
          <w:lang w:val="en-GB"/>
        </w:rPr>
        <w:t xml:space="preserve">accepts the </w:t>
      </w:r>
      <w:r w:rsidR="006E55CC">
        <w:rPr>
          <w:lang w:val="en-GB"/>
        </w:rPr>
        <w:t>Location Update</w:t>
      </w:r>
      <w:r w:rsidRPr="007E4A2C">
        <w:rPr>
          <w:lang w:val="en-GB"/>
        </w:rPr>
        <w:t xml:space="preserve"> and by that concludes the Rerouting procedure towards the BSS</w:t>
      </w:r>
      <w:r>
        <w:rPr>
          <w:lang w:val="en-GB"/>
        </w:rPr>
        <w:t>.</w:t>
      </w:r>
    </w:p>
    <w:p w:rsidR="009E7EC6" w:rsidRPr="00A147C6" w:rsidRDefault="009304BE" w:rsidP="00A147C6">
      <w:pPr>
        <w:rPr>
          <w:noProof/>
          <w:lang w:val="en-GB" w:eastAsia="sv-SE"/>
        </w:rPr>
      </w:pPr>
      <w:r>
        <w:rPr>
          <w:lang w:val="en-GB"/>
        </w:rPr>
        <w:t>The example as shown in Figure 4</w:t>
      </w:r>
      <w:r w:rsidR="00125927">
        <w:rPr>
          <w:lang w:val="en-GB"/>
        </w:rPr>
        <w:t>.2.1</w:t>
      </w:r>
      <w:r w:rsidR="006D0A91">
        <w:rPr>
          <w:lang w:val="en-GB"/>
        </w:rPr>
        <w:t>.1</w:t>
      </w:r>
      <w:r w:rsidR="00125927">
        <w:rPr>
          <w:lang w:val="en-GB"/>
        </w:rPr>
        <w:t xml:space="preserve"> is also valid in the PS domain when a </w:t>
      </w:r>
      <w:r w:rsidR="00125927" w:rsidRPr="005E6815">
        <w:rPr>
          <w:lang w:val="en-GB"/>
        </w:rPr>
        <w:t>“non-supporting MS”</w:t>
      </w:r>
      <w:r w:rsidR="00125927">
        <w:rPr>
          <w:lang w:val="en-GB"/>
        </w:rPr>
        <w:t xml:space="preserve"> performs a Routing area update and the CN operator (SGSN node) cannot be determined from the </w:t>
      </w:r>
      <w:r w:rsidR="00125927" w:rsidRPr="00EE18B8">
        <w:rPr>
          <w:lang w:val="en-GB"/>
        </w:rPr>
        <w:t>initial L3 message</w:t>
      </w:r>
      <w:r w:rsidR="00125927">
        <w:rPr>
          <w:lang w:val="en-GB"/>
        </w:rPr>
        <w:t xml:space="preserve"> sent from the MS. </w:t>
      </w:r>
      <w:r w:rsidR="00B734E8" w:rsidRPr="00B734E8">
        <w:rPr>
          <w:lang w:val="en-GB"/>
        </w:rPr>
        <w:t xml:space="preserve">In this case the SGSN will include the old RAI in the DL-UNITDATA </w:t>
      </w:r>
      <w:r w:rsidR="00B734E8">
        <w:rPr>
          <w:lang w:val="en-GB"/>
        </w:rPr>
        <w:t xml:space="preserve">PDU </w:t>
      </w:r>
      <w:r w:rsidR="00546284">
        <w:rPr>
          <w:lang w:val="en-GB"/>
        </w:rPr>
        <w:t>together with</w:t>
      </w:r>
      <w:r w:rsidR="00B734E8" w:rsidRPr="00B734E8">
        <w:rPr>
          <w:lang w:val="en-GB"/>
        </w:rPr>
        <w:t xml:space="preserve"> the </w:t>
      </w:r>
      <w:r w:rsidR="00B734E8" w:rsidRPr="00B734E8">
        <w:rPr>
          <w:i/>
          <w:lang w:val="en-GB"/>
        </w:rPr>
        <w:t>Redirection Indication</w:t>
      </w:r>
      <w:r w:rsidR="00546284">
        <w:rPr>
          <w:lang w:val="en-GB"/>
        </w:rPr>
        <w:t xml:space="preserve"> IE</w:t>
      </w:r>
      <w:r w:rsidR="00B734E8">
        <w:rPr>
          <w:lang w:val="en-GB"/>
        </w:rPr>
        <w:t>. The</w:t>
      </w:r>
      <w:r w:rsidR="00125927">
        <w:rPr>
          <w:lang w:val="en-GB"/>
        </w:rPr>
        <w:t xml:space="preserve"> </w:t>
      </w:r>
      <w:r w:rsidR="00125927" w:rsidRPr="00C104F2">
        <w:rPr>
          <w:i/>
          <w:lang w:val="en-GB"/>
        </w:rPr>
        <w:t>MS Registration Enquiry</w:t>
      </w:r>
      <w:r w:rsidR="00125927" w:rsidRPr="00C104F2">
        <w:rPr>
          <w:lang w:val="en-GB"/>
        </w:rPr>
        <w:t xml:space="preserve"> </w:t>
      </w:r>
      <w:r w:rsidR="00125927">
        <w:rPr>
          <w:lang w:val="en-GB"/>
        </w:rPr>
        <w:t>procedure (initiated</w:t>
      </w:r>
      <w:r w:rsidR="00125927" w:rsidRPr="00C104F2">
        <w:rPr>
          <w:lang w:val="en-GB"/>
        </w:rPr>
        <w:t xml:space="preserve"> in step </w:t>
      </w:r>
      <w:r w:rsidR="00125927">
        <w:rPr>
          <w:lang w:val="en-GB"/>
        </w:rPr>
        <w:t>4</w:t>
      </w:r>
      <w:r>
        <w:rPr>
          <w:lang w:val="en-GB"/>
        </w:rPr>
        <w:t xml:space="preserve"> in Figure 4</w:t>
      </w:r>
      <w:r w:rsidR="00125927" w:rsidRPr="00C104F2">
        <w:rPr>
          <w:lang w:val="en-GB"/>
        </w:rPr>
        <w:t>.2</w:t>
      </w:r>
      <w:r w:rsidR="00125927">
        <w:rPr>
          <w:lang w:val="en-GB"/>
        </w:rPr>
        <w:t>.1</w:t>
      </w:r>
      <w:r w:rsidR="006D0A91">
        <w:rPr>
          <w:lang w:val="en-GB"/>
        </w:rPr>
        <w:t>.1</w:t>
      </w:r>
      <w:r w:rsidR="00125927">
        <w:rPr>
          <w:lang w:val="en-GB"/>
        </w:rPr>
        <w:t>)</w:t>
      </w:r>
      <w:r w:rsidR="00125927" w:rsidRPr="00C104F2">
        <w:rPr>
          <w:lang w:val="en-GB"/>
        </w:rPr>
        <w:t xml:space="preserve"> </w:t>
      </w:r>
      <w:r w:rsidR="00125927">
        <w:rPr>
          <w:lang w:val="en-GB"/>
        </w:rPr>
        <w:t xml:space="preserve">is </w:t>
      </w:r>
      <w:r w:rsidR="00546284">
        <w:rPr>
          <w:lang w:val="en-GB"/>
        </w:rPr>
        <w:t>triggered</w:t>
      </w:r>
      <w:r w:rsidR="00125927">
        <w:rPr>
          <w:lang w:val="en-GB"/>
        </w:rPr>
        <w:t xml:space="preserve"> in the CS-</w:t>
      </w:r>
      <w:proofErr w:type="gramStart"/>
      <w:r w:rsidR="00125927">
        <w:rPr>
          <w:lang w:val="en-GB"/>
        </w:rPr>
        <w:t>domain,</w:t>
      </w:r>
      <w:proofErr w:type="gramEnd"/>
      <w:r w:rsidR="00125927">
        <w:rPr>
          <w:lang w:val="en-GB"/>
        </w:rPr>
        <w:t xml:space="preserve"> thereby the BSS sends the MS Registration Enquiry message to the connected MSC(s) in order to </w:t>
      </w:r>
      <w:r w:rsidR="00125927" w:rsidRPr="009A4CA8">
        <w:rPr>
          <w:lang w:val="en-GB"/>
        </w:rPr>
        <w:t xml:space="preserve">find out whether the MS is served by any of the shared operators in the </w:t>
      </w:r>
      <w:r w:rsidR="00125927">
        <w:rPr>
          <w:lang w:val="en-GB"/>
        </w:rPr>
        <w:t>CS</w:t>
      </w:r>
      <w:r w:rsidR="00125927" w:rsidRPr="009A4CA8">
        <w:rPr>
          <w:lang w:val="en-GB"/>
        </w:rPr>
        <w:t xml:space="preserve"> domain.</w:t>
      </w:r>
      <w:r w:rsidR="00805959">
        <w:rPr>
          <w:lang w:val="en-GB"/>
        </w:rPr>
        <w:t xml:space="preserve"> </w:t>
      </w:r>
      <w:r w:rsidR="00805959" w:rsidRPr="00314907">
        <w:rPr>
          <w:color w:val="FF0000"/>
          <w:lang w:val="en-GB"/>
        </w:rPr>
        <w:t xml:space="preserve">In step 6 the BSS sends the </w:t>
      </w:r>
      <w:r w:rsidR="00045B86" w:rsidRPr="00314907">
        <w:rPr>
          <w:color w:val="FF0000"/>
          <w:lang w:val="en-GB"/>
        </w:rPr>
        <w:t xml:space="preserve">MS </w:t>
      </w:r>
      <w:r w:rsidR="00376FA2" w:rsidRPr="00314907">
        <w:rPr>
          <w:color w:val="FF0000"/>
          <w:lang w:val="en-GB"/>
        </w:rPr>
        <w:t xml:space="preserve">serving PLMN ID in the </w:t>
      </w:r>
      <w:r w:rsidR="00376FA2" w:rsidRPr="00314907">
        <w:rPr>
          <w:i/>
          <w:color w:val="FF0000"/>
          <w:lang w:val="en-GB"/>
        </w:rPr>
        <w:t>CS Registered Operator</w:t>
      </w:r>
      <w:r w:rsidR="00376FA2" w:rsidRPr="00314907">
        <w:rPr>
          <w:color w:val="FF0000"/>
          <w:lang w:val="en-GB"/>
        </w:rPr>
        <w:t xml:space="preserve"> IE </w:t>
      </w:r>
      <w:r w:rsidR="00805959" w:rsidRPr="00314907">
        <w:rPr>
          <w:color w:val="FF0000"/>
          <w:lang w:val="en-GB"/>
        </w:rPr>
        <w:t>within the UL-UNITDATA PDU.</w:t>
      </w:r>
    </w:p>
    <w:p w:rsidR="00AF32DF" w:rsidRDefault="00E05168" w:rsidP="00135F22">
      <w:pPr>
        <w:pStyle w:val="Heading3"/>
        <w:rPr>
          <w:lang w:val="en-US"/>
        </w:rPr>
      </w:pPr>
      <w:r>
        <w:rPr>
          <w:lang w:val="en-US"/>
        </w:rPr>
        <w:t>Initial</w:t>
      </w:r>
      <w:r w:rsidR="00AF32DF">
        <w:rPr>
          <w:lang w:val="en-US"/>
        </w:rPr>
        <w:t xml:space="preserve"> attach </w:t>
      </w:r>
    </w:p>
    <w:p w:rsidR="00E21EA1" w:rsidRDefault="00364348" w:rsidP="00FD221B">
      <w:pPr>
        <w:spacing w:after="0" w:line="240" w:lineRule="auto"/>
        <w:jc w:val="both"/>
        <w:rPr>
          <w:lang w:val="en-GB"/>
        </w:rPr>
      </w:pPr>
      <w:r>
        <w:rPr>
          <w:lang w:val="en-US"/>
        </w:rPr>
        <w:t xml:space="preserve">An example of the information flow </w:t>
      </w:r>
      <w:r w:rsidR="009D1501">
        <w:rPr>
          <w:lang w:val="en-US"/>
        </w:rPr>
        <w:t>for</w:t>
      </w:r>
      <w:r w:rsidR="000536AE">
        <w:rPr>
          <w:lang w:val="en-US"/>
        </w:rPr>
        <w:t xml:space="preserve"> </w:t>
      </w:r>
      <w:r w:rsidR="008936E3">
        <w:rPr>
          <w:lang w:val="en-US"/>
        </w:rPr>
        <w:t>redirection of</w:t>
      </w:r>
      <w:r>
        <w:rPr>
          <w:lang w:val="en-US"/>
        </w:rPr>
        <w:t xml:space="preserve"> a “non-supporting MS” </w:t>
      </w:r>
      <w:r w:rsidR="009C0A93">
        <w:rPr>
          <w:lang w:val="en-US"/>
        </w:rPr>
        <w:t xml:space="preserve">in the CS domain </w:t>
      </w:r>
      <w:r w:rsidR="00B87DE0" w:rsidRPr="00135F22">
        <w:rPr>
          <w:lang w:val="en-US"/>
        </w:rPr>
        <w:t>when the MS performs an</w:t>
      </w:r>
      <w:r w:rsidR="000536AE">
        <w:rPr>
          <w:lang w:val="en-US"/>
        </w:rPr>
        <w:t xml:space="preserve"> </w:t>
      </w:r>
      <w:r w:rsidR="009A10B1">
        <w:rPr>
          <w:lang w:val="en-US"/>
        </w:rPr>
        <w:t>IMSI</w:t>
      </w:r>
      <w:r w:rsidR="00FB11C3">
        <w:rPr>
          <w:lang w:val="en-US"/>
        </w:rPr>
        <w:t xml:space="preserve"> attach,</w:t>
      </w:r>
      <w:r w:rsidR="000536AE">
        <w:rPr>
          <w:lang w:val="en-US"/>
        </w:rPr>
        <w:t xml:space="preserve"> </w:t>
      </w:r>
      <w:r>
        <w:rPr>
          <w:lang w:val="en-US"/>
        </w:rPr>
        <w:t xml:space="preserve">is shown in </w:t>
      </w:r>
      <w:r w:rsidR="00531EA9">
        <w:rPr>
          <w:lang w:val="en-US"/>
        </w:rPr>
        <w:t>F</w:t>
      </w:r>
      <w:r>
        <w:rPr>
          <w:lang w:val="en-US"/>
        </w:rPr>
        <w:t xml:space="preserve">igure </w:t>
      </w:r>
      <w:r w:rsidR="009304BE">
        <w:rPr>
          <w:lang w:val="en-US"/>
        </w:rPr>
        <w:t>4</w:t>
      </w:r>
      <w:r w:rsidR="00170CF1">
        <w:rPr>
          <w:lang w:val="en-US"/>
        </w:rPr>
        <w:t>.</w:t>
      </w:r>
      <w:r w:rsidR="00D36E79">
        <w:rPr>
          <w:lang w:val="en-US"/>
        </w:rPr>
        <w:t>2</w:t>
      </w:r>
      <w:r w:rsidR="00AF32DF">
        <w:rPr>
          <w:lang w:val="en-US"/>
        </w:rPr>
        <w:t>.2</w:t>
      </w:r>
      <w:r w:rsidR="00125927">
        <w:rPr>
          <w:lang w:val="en-US"/>
        </w:rPr>
        <w:t>.1</w:t>
      </w:r>
      <w:r w:rsidR="00531EA9">
        <w:rPr>
          <w:lang w:val="en-US"/>
        </w:rPr>
        <w:t xml:space="preserve"> </w:t>
      </w:r>
      <w:r>
        <w:rPr>
          <w:lang w:val="en-US"/>
        </w:rPr>
        <w:t>below</w:t>
      </w:r>
      <w:r w:rsidR="00D36E79">
        <w:rPr>
          <w:lang w:val="en-US"/>
        </w:rPr>
        <w:t xml:space="preserve">. </w:t>
      </w:r>
    </w:p>
    <w:p w:rsidR="00E21EA1" w:rsidRDefault="00E21EA1" w:rsidP="00FD221B">
      <w:pPr>
        <w:spacing w:after="0" w:line="240" w:lineRule="auto"/>
        <w:jc w:val="both"/>
        <w:rPr>
          <w:lang w:val="en-GB"/>
        </w:rPr>
      </w:pPr>
    </w:p>
    <w:p w:rsidR="0018100B" w:rsidRDefault="007C5DE4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For</w:t>
      </w:r>
      <w:r w:rsidR="009A10B1">
        <w:rPr>
          <w:lang w:val="en-US"/>
        </w:rPr>
        <w:t xml:space="preserve"> </w:t>
      </w:r>
      <w:r w:rsidR="0018100B">
        <w:rPr>
          <w:lang w:val="en-US"/>
        </w:rPr>
        <w:t>readability</w:t>
      </w:r>
      <w:r>
        <w:rPr>
          <w:lang w:val="en-US"/>
        </w:rPr>
        <w:t xml:space="preserve"> purpose</w:t>
      </w:r>
      <w:r w:rsidR="0018100B">
        <w:rPr>
          <w:lang w:val="en-US"/>
        </w:rPr>
        <w:t>, the figure only exemplifies a shared network consisting of two MSC-nodes/operators</w:t>
      </w:r>
      <w:r w:rsidR="00AF32DF">
        <w:rPr>
          <w:lang w:val="en-US"/>
        </w:rPr>
        <w:t xml:space="preserve"> and </w:t>
      </w:r>
      <w:r w:rsidR="00135F22">
        <w:rPr>
          <w:lang w:val="en-US"/>
        </w:rPr>
        <w:t xml:space="preserve">two </w:t>
      </w:r>
      <w:r w:rsidR="00AF32DF">
        <w:rPr>
          <w:lang w:val="en-US"/>
        </w:rPr>
        <w:t>SGSN</w:t>
      </w:r>
      <w:r w:rsidR="00135F22">
        <w:rPr>
          <w:lang w:val="en-US"/>
        </w:rPr>
        <w:t>-nodes/operators</w:t>
      </w:r>
      <w:r w:rsidR="0018100B">
        <w:rPr>
          <w:lang w:val="en-US"/>
        </w:rPr>
        <w:t>.</w:t>
      </w:r>
      <w:r w:rsidR="00152091">
        <w:rPr>
          <w:lang w:val="en-US"/>
        </w:rPr>
        <w:t xml:space="preserve"> Only the information elements related to the CS/PS coordination enhancements are shown in the figure.</w:t>
      </w:r>
    </w:p>
    <w:p w:rsidR="005B2067" w:rsidRDefault="00D36E79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lastRenderedPageBreak/>
        <w:t xml:space="preserve">New proposed </w:t>
      </w:r>
      <w:r w:rsidR="005B2067">
        <w:rPr>
          <w:lang w:val="en-US"/>
        </w:rPr>
        <w:t xml:space="preserve">messages and information elements </w:t>
      </w:r>
      <w:r>
        <w:rPr>
          <w:lang w:val="en-US"/>
        </w:rPr>
        <w:t xml:space="preserve">are marked with </w:t>
      </w:r>
      <w:r w:rsidR="005B2067">
        <w:rPr>
          <w:lang w:val="en-US"/>
        </w:rPr>
        <w:t>red text.</w:t>
      </w:r>
    </w:p>
    <w:p w:rsidR="000536AE" w:rsidRDefault="000536AE" w:rsidP="00FD221B">
      <w:pPr>
        <w:spacing w:after="0" w:line="240" w:lineRule="auto"/>
        <w:jc w:val="both"/>
        <w:rPr>
          <w:lang w:val="en-US"/>
        </w:rPr>
      </w:pPr>
    </w:p>
    <w:p w:rsidR="000D6289" w:rsidRDefault="004C2303" w:rsidP="00FD221B">
      <w:pPr>
        <w:spacing w:after="0" w:line="240" w:lineRule="auto"/>
        <w:jc w:val="both"/>
        <w:rPr>
          <w:lang w:val="en-US"/>
        </w:rPr>
      </w:pPr>
      <w:r>
        <w:rPr>
          <w:noProof/>
          <w:lang w:eastAsia="sv-SE"/>
        </w:rPr>
        <w:drawing>
          <wp:inline distT="0" distB="0" distL="0" distR="0" wp14:anchorId="129FD012">
            <wp:extent cx="6055743" cy="4692770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965" cy="4692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3715" w:rsidRPr="000D6289" w:rsidRDefault="00223715" w:rsidP="00FD221B">
      <w:pPr>
        <w:spacing w:after="0" w:line="240" w:lineRule="auto"/>
        <w:jc w:val="both"/>
        <w:rPr>
          <w:lang w:val="en-US"/>
        </w:rPr>
      </w:pPr>
    </w:p>
    <w:p w:rsidR="005B2067" w:rsidRDefault="009304BE" w:rsidP="005B2067">
      <w:pPr>
        <w:pStyle w:val="TF"/>
        <w:rPr>
          <w:lang w:val="en-GB"/>
        </w:rPr>
      </w:pPr>
      <w:r>
        <w:rPr>
          <w:lang w:val="en-GB"/>
        </w:rPr>
        <w:t>Figure 4</w:t>
      </w:r>
      <w:r w:rsidR="00D36E79">
        <w:rPr>
          <w:lang w:val="en-GB"/>
        </w:rPr>
        <w:t>.2</w:t>
      </w:r>
      <w:r w:rsidR="00AF32DF">
        <w:rPr>
          <w:lang w:val="en-GB"/>
        </w:rPr>
        <w:t>.2</w:t>
      </w:r>
      <w:r w:rsidR="00125927">
        <w:rPr>
          <w:lang w:val="en-GB"/>
        </w:rPr>
        <w:t>.1</w:t>
      </w:r>
      <w:r w:rsidR="005B2067">
        <w:rPr>
          <w:lang w:val="en-GB"/>
        </w:rPr>
        <w:t xml:space="preserve">: </w:t>
      </w:r>
      <w:r w:rsidR="005B464C">
        <w:rPr>
          <w:lang w:val="en-GB"/>
        </w:rPr>
        <w:t xml:space="preserve">Redirection of </w:t>
      </w:r>
      <w:r w:rsidR="00B04788">
        <w:rPr>
          <w:lang w:val="en-GB"/>
        </w:rPr>
        <w:t xml:space="preserve">a “non-supporting </w:t>
      </w:r>
      <w:r w:rsidR="005B464C">
        <w:rPr>
          <w:lang w:val="en-GB"/>
        </w:rPr>
        <w:t>MS</w:t>
      </w:r>
      <w:r w:rsidR="00B04788">
        <w:rPr>
          <w:lang w:val="en-GB"/>
        </w:rPr>
        <w:t>”</w:t>
      </w:r>
      <w:r w:rsidR="005B464C">
        <w:rPr>
          <w:lang w:val="en-GB"/>
        </w:rPr>
        <w:t xml:space="preserve"> at IMSI attach</w:t>
      </w:r>
      <w:r w:rsidR="00B04788">
        <w:rPr>
          <w:lang w:val="en-GB"/>
        </w:rPr>
        <w:t xml:space="preserve"> after querying the SGSN</w:t>
      </w:r>
      <w:r w:rsidR="00135F22">
        <w:rPr>
          <w:lang w:val="en-GB"/>
        </w:rPr>
        <w:t>s</w:t>
      </w:r>
      <w:r w:rsidR="00B04788">
        <w:rPr>
          <w:lang w:val="en-GB"/>
        </w:rPr>
        <w:t xml:space="preserve"> for MS registration.</w:t>
      </w:r>
    </w:p>
    <w:p w:rsidR="007E4A2C" w:rsidRPr="007E4A2C" w:rsidRDefault="00531EA9" w:rsidP="007E4A2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7E4A2C">
        <w:rPr>
          <w:lang w:val="en-GB"/>
        </w:rPr>
        <w:t xml:space="preserve">The </w:t>
      </w:r>
      <w:r w:rsidR="00A171B8" w:rsidRPr="00E615DE">
        <w:rPr>
          <w:lang w:val="en-US"/>
        </w:rPr>
        <w:t>“non-supporting MS”</w:t>
      </w:r>
      <w:r w:rsidR="00A171B8">
        <w:rPr>
          <w:lang w:val="en-US"/>
        </w:rPr>
        <w:t xml:space="preserve"> </w:t>
      </w:r>
      <w:r w:rsidRPr="007E4A2C">
        <w:rPr>
          <w:lang w:val="en-GB"/>
        </w:rPr>
        <w:t>performs a</w:t>
      </w:r>
      <w:r w:rsidR="00367AD0">
        <w:rPr>
          <w:lang w:val="en-GB"/>
        </w:rPr>
        <w:t>n IMSI attach</w:t>
      </w:r>
      <w:r w:rsidRPr="007E4A2C">
        <w:rPr>
          <w:lang w:val="en-GB"/>
        </w:rPr>
        <w:t xml:space="preserve"> in the CS domain after </w:t>
      </w:r>
      <w:r w:rsidR="003E0ECE" w:rsidRPr="007E4A2C">
        <w:rPr>
          <w:lang w:val="en-GB"/>
        </w:rPr>
        <w:t xml:space="preserve">e.g. </w:t>
      </w:r>
      <w:r w:rsidRPr="007E4A2C">
        <w:rPr>
          <w:lang w:val="en-GB"/>
        </w:rPr>
        <w:t xml:space="preserve">completing a PS handover </w:t>
      </w:r>
      <w:r w:rsidR="00C213E9" w:rsidRPr="007E4A2C">
        <w:rPr>
          <w:lang w:val="en-GB"/>
        </w:rPr>
        <w:t xml:space="preserve">or </w:t>
      </w:r>
      <w:r w:rsidR="00CB249D">
        <w:rPr>
          <w:lang w:val="en-GB"/>
        </w:rPr>
        <w:t xml:space="preserve">a </w:t>
      </w:r>
      <w:r w:rsidR="00C213E9" w:rsidRPr="007E4A2C">
        <w:rPr>
          <w:lang w:val="en-GB"/>
        </w:rPr>
        <w:t xml:space="preserve">cell </w:t>
      </w:r>
      <w:r w:rsidR="00257F4A" w:rsidRPr="007E4A2C">
        <w:rPr>
          <w:lang w:val="en-GB"/>
        </w:rPr>
        <w:t xml:space="preserve">reselection </w:t>
      </w:r>
      <w:r w:rsidRPr="007E4A2C">
        <w:rPr>
          <w:lang w:val="en-GB"/>
        </w:rPr>
        <w:t xml:space="preserve">from E-UTRAN. </w:t>
      </w:r>
    </w:p>
    <w:p w:rsidR="00085105" w:rsidRDefault="005C5AE8" w:rsidP="0008510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7E4A2C">
        <w:rPr>
          <w:lang w:val="en-GB"/>
        </w:rPr>
        <w:t xml:space="preserve">The BSS cannot determine a CN operator (MSC node) from </w:t>
      </w:r>
      <w:r w:rsidR="000A5991">
        <w:rPr>
          <w:lang w:val="en-GB"/>
        </w:rPr>
        <w:t xml:space="preserve">the Mobile Identity </w:t>
      </w:r>
      <w:r w:rsidRPr="007E4A2C">
        <w:rPr>
          <w:lang w:val="en-GB"/>
        </w:rPr>
        <w:t>in</w:t>
      </w:r>
      <w:r>
        <w:rPr>
          <w:lang w:val="en-GB"/>
        </w:rPr>
        <w:t>cluded in</w:t>
      </w:r>
      <w:r w:rsidRPr="007E4A2C">
        <w:rPr>
          <w:lang w:val="en-GB"/>
        </w:rPr>
        <w:t xml:space="preserve"> the Location Updating Request message</w:t>
      </w:r>
      <w:r>
        <w:rPr>
          <w:lang w:val="en-GB"/>
        </w:rPr>
        <w:t>, hence t</w:t>
      </w:r>
      <w:r w:rsidR="00531EA9" w:rsidRPr="007E4A2C">
        <w:rPr>
          <w:lang w:val="en-GB"/>
        </w:rPr>
        <w:t xml:space="preserve">he </w:t>
      </w:r>
      <w:r>
        <w:rPr>
          <w:lang w:val="en-GB"/>
        </w:rPr>
        <w:t>BSS</w:t>
      </w:r>
      <w:r w:rsidR="00135F22">
        <w:rPr>
          <w:lang w:val="en-GB"/>
        </w:rPr>
        <w:t xml:space="preserve"> </w:t>
      </w:r>
      <w:r w:rsidR="00EE349A" w:rsidRPr="00E615DE">
        <w:rPr>
          <w:lang w:val="en-US"/>
        </w:rPr>
        <w:t xml:space="preserve">activates the Rerouting procedure </w:t>
      </w:r>
      <w:r w:rsidR="00EE349A">
        <w:rPr>
          <w:lang w:val="en-US"/>
        </w:rPr>
        <w:t xml:space="preserve">towards MSC B </w:t>
      </w:r>
      <w:r w:rsidR="00EE349A" w:rsidRPr="00E615DE">
        <w:rPr>
          <w:lang w:val="en-US"/>
        </w:rPr>
        <w:t xml:space="preserve">by </w:t>
      </w:r>
      <w:r w:rsidR="00EE349A">
        <w:rPr>
          <w:lang w:val="en-US"/>
        </w:rPr>
        <w:t xml:space="preserve">including the </w:t>
      </w:r>
      <w:r w:rsidR="00EE349A" w:rsidRPr="00A171B8">
        <w:rPr>
          <w:i/>
          <w:lang w:val="en-US"/>
        </w:rPr>
        <w:t>Redirect Attempt Flag</w:t>
      </w:r>
      <w:r w:rsidR="00EE349A">
        <w:rPr>
          <w:lang w:val="en-US"/>
        </w:rPr>
        <w:t xml:space="preserve"> </w:t>
      </w:r>
      <w:r w:rsidR="00EE349A" w:rsidRPr="00E615DE">
        <w:rPr>
          <w:lang w:val="en-US"/>
        </w:rPr>
        <w:t>in the BSSMAP Complete Layer 3 Inf</w:t>
      </w:r>
      <w:r w:rsidR="00EE349A">
        <w:rPr>
          <w:lang w:val="en-US"/>
        </w:rPr>
        <w:t>ormation message.</w:t>
      </w:r>
    </w:p>
    <w:p w:rsidR="00085105" w:rsidRDefault="00170CF1" w:rsidP="0008510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085105">
        <w:rPr>
          <w:lang w:val="en-GB"/>
        </w:rPr>
        <w:t>Due to no roaming agreement wit</w:t>
      </w:r>
      <w:r w:rsidR="00F04132" w:rsidRPr="00085105">
        <w:rPr>
          <w:lang w:val="en-GB"/>
        </w:rPr>
        <w:t>h the HPLMN for the MS</w:t>
      </w:r>
      <w:r w:rsidR="000A5991">
        <w:rPr>
          <w:lang w:val="en-GB"/>
        </w:rPr>
        <w:t xml:space="preserve"> </w:t>
      </w:r>
      <w:r w:rsidR="000A5991">
        <w:rPr>
          <w:lang w:val="en-US"/>
        </w:rPr>
        <w:t>(potential IMSI</w:t>
      </w:r>
      <w:r w:rsidR="000A5991" w:rsidRPr="002441F1">
        <w:rPr>
          <w:lang w:val="en-US"/>
        </w:rPr>
        <w:t xml:space="preserve"> retrieval </w:t>
      </w:r>
      <w:r w:rsidR="000A5991">
        <w:rPr>
          <w:lang w:val="en-US"/>
        </w:rPr>
        <w:t xml:space="preserve">is </w:t>
      </w:r>
      <w:r w:rsidR="000A5991" w:rsidRPr="002441F1">
        <w:rPr>
          <w:lang w:val="en-US"/>
        </w:rPr>
        <w:t xml:space="preserve">not shown </w:t>
      </w:r>
      <w:r w:rsidR="000A5991">
        <w:rPr>
          <w:lang w:val="en-US"/>
        </w:rPr>
        <w:t>in the figure</w:t>
      </w:r>
      <w:r w:rsidR="000A5991" w:rsidRPr="004212CD">
        <w:rPr>
          <w:lang w:val="en-US"/>
        </w:rPr>
        <w:t>)</w:t>
      </w:r>
      <w:r w:rsidRPr="00085105">
        <w:rPr>
          <w:lang w:val="en-GB"/>
        </w:rPr>
        <w:t xml:space="preserve">, </w:t>
      </w:r>
      <w:r w:rsidR="000A5991">
        <w:rPr>
          <w:lang w:val="en-GB"/>
        </w:rPr>
        <w:t xml:space="preserve">the MS cannot be served by </w:t>
      </w:r>
      <w:r w:rsidRPr="00085105">
        <w:rPr>
          <w:lang w:val="en-GB"/>
        </w:rPr>
        <w:t>MS</w:t>
      </w:r>
      <w:r w:rsidR="001065DC">
        <w:rPr>
          <w:lang w:val="en-GB"/>
        </w:rPr>
        <w:t>C B</w:t>
      </w:r>
      <w:r w:rsidR="007E4A2C" w:rsidRPr="00085105">
        <w:rPr>
          <w:lang w:val="en-GB"/>
        </w:rPr>
        <w:t xml:space="preserve">, </w:t>
      </w:r>
      <w:r w:rsidRPr="00085105">
        <w:rPr>
          <w:lang w:val="en-GB"/>
        </w:rPr>
        <w:t xml:space="preserve">thus </w:t>
      </w:r>
      <w:r w:rsidR="001C137F" w:rsidRPr="00085105">
        <w:rPr>
          <w:lang w:val="en-GB"/>
        </w:rPr>
        <w:t>the MSC</w:t>
      </w:r>
      <w:r w:rsidRPr="00085105">
        <w:rPr>
          <w:lang w:val="en-GB"/>
        </w:rPr>
        <w:t xml:space="preserve"> </w:t>
      </w:r>
      <w:r w:rsidR="009A2D49" w:rsidRPr="00085105">
        <w:rPr>
          <w:lang w:val="en-GB"/>
        </w:rPr>
        <w:t xml:space="preserve">returns the Reroute Command message </w:t>
      </w:r>
      <w:r w:rsidRPr="00085105">
        <w:rPr>
          <w:lang w:val="en-GB"/>
        </w:rPr>
        <w:t xml:space="preserve">to the BSS </w:t>
      </w:r>
      <w:r w:rsidR="009A2D49" w:rsidRPr="00085105">
        <w:rPr>
          <w:lang w:val="en-GB"/>
        </w:rPr>
        <w:t>with a</w:t>
      </w:r>
      <w:r w:rsidR="00257F4A" w:rsidRPr="00085105">
        <w:rPr>
          <w:lang w:val="en-GB"/>
        </w:rPr>
        <w:t xml:space="preserve">n </w:t>
      </w:r>
      <w:r w:rsidR="009A2D49" w:rsidRPr="00085105">
        <w:rPr>
          <w:lang w:val="en-GB"/>
        </w:rPr>
        <w:t>indication that the MS is performing an attach</w:t>
      </w:r>
      <w:r w:rsidR="00257F4A" w:rsidRPr="00085105">
        <w:rPr>
          <w:lang w:val="en-GB"/>
        </w:rPr>
        <w:t xml:space="preserve"> (this is a new proposed information element in the Reroute Command message)</w:t>
      </w:r>
      <w:r w:rsidR="007E4A2C" w:rsidRPr="00085105">
        <w:rPr>
          <w:lang w:val="en-GB"/>
        </w:rPr>
        <w:t>.</w:t>
      </w:r>
      <w:r w:rsidR="00D52F61" w:rsidRPr="00D52F61">
        <w:rPr>
          <w:lang w:val="en-US"/>
        </w:rPr>
        <w:t xml:space="preserve"> </w:t>
      </w:r>
      <w:r w:rsidR="00D52F61">
        <w:rPr>
          <w:lang w:val="en-US"/>
        </w:rPr>
        <w:t xml:space="preserve">The same scenario is also valid if </w:t>
      </w:r>
      <w:r w:rsidR="00575143">
        <w:rPr>
          <w:lang w:val="en-US"/>
        </w:rPr>
        <w:t>the MS can be served by MS</w:t>
      </w:r>
      <w:r w:rsidR="0068501E">
        <w:rPr>
          <w:lang w:val="en-US"/>
        </w:rPr>
        <w:t>C</w:t>
      </w:r>
      <w:r w:rsidR="00575143">
        <w:rPr>
          <w:lang w:val="en-US"/>
        </w:rPr>
        <w:t xml:space="preserve"> </w:t>
      </w:r>
      <w:r w:rsidR="00B50753">
        <w:rPr>
          <w:lang w:val="en-US"/>
        </w:rPr>
        <w:t xml:space="preserve">B </w:t>
      </w:r>
      <w:r w:rsidR="00575143">
        <w:rPr>
          <w:lang w:val="en-US"/>
        </w:rPr>
        <w:t xml:space="preserve">but </w:t>
      </w:r>
      <w:r w:rsidR="00D52F61">
        <w:rPr>
          <w:lang w:val="en-US"/>
        </w:rPr>
        <w:t>CS/PS coordination is required.</w:t>
      </w:r>
    </w:p>
    <w:p w:rsidR="002C2FA0" w:rsidRPr="00C05673" w:rsidRDefault="00CB5A84" w:rsidP="00C0567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>Based on</w:t>
      </w:r>
      <w:r w:rsidR="003C073C">
        <w:rPr>
          <w:lang w:val="en-GB"/>
        </w:rPr>
        <w:t xml:space="preserve"> the</w:t>
      </w:r>
      <w:r w:rsidR="00C05673">
        <w:rPr>
          <w:lang w:val="en-GB"/>
        </w:rPr>
        <w:t xml:space="preserve"> </w:t>
      </w:r>
      <w:r w:rsidR="003C073C" w:rsidRPr="00314907">
        <w:rPr>
          <w:i/>
          <w:color w:val="FF0000"/>
          <w:lang w:val="en-GB"/>
        </w:rPr>
        <w:t>Attach I</w:t>
      </w:r>
      <w:r w:rsidR="001C137F" w:rsidRPr="00314907">
        <w:rPr>
          <w:i/>
          <w:color w:val="FF0000"/>
          <w:lang w:val="en-GB"/>
        </w:rPr>
        <w:t>ndicat</w:t>
      </w:r>
      <w:r w:rsidR="004C2303" w:rsidRPr="00314907">
        <w:rPr>
          <w:i/>
          <w:color w:val="FF0000"/>
          <w:lang w:val="en-GB"/>
        </w:rPr>
        <w:t>or</w:t>
      </w:r>
      <w:r w:rsidR="001C137F" w:rsidRPr="00314907">
        <w:rPr>
          <w:color w:val="FF0000"/>
          <w:lang w:val="en-GB"/>
        </w:rPr>
        <w:t xml:space="preserve"> </w:t>
      </w:r>
      <w:r w:rsidR="003C073C">
        <w:rPr>
          <w:lang w:val="en-GB"/>
        </w:rPr>
        <w:t xml:space="preserve">IE </w:t>
      </w:r>
      <w:r w:rsidR="00C05673">
        <w:rPr>
          <w:lang w:val="en-GB"/>
        </w:rPr>
        <w:t xml:space="preserve">in </w:t>
      </w:r>
      <w:r w:rsidR="001065DC">
        <w:rPr>
          <w:lang w:val="en-GB"/>
        </w:rPr>
        <w:t xml:space="preserve">the </w:t>
      </w:r>
      <w:r w:rsidR="00C05673" w:rsidRPr="00085105">
        <w:rPr>
          <w:lang w:val="en-GB"/>
        </w:rPr>
        <w:t>Reroute Command message</w:t>
      </w:r>
      <w:r w:rsidR="00D52F61">
        <w:rPr>
          <w:lang w:val="en-GB"/>
        </w:rPr>
        <w:t xml:space="preserve">, </w:t>
      </w:r>
      <w:r w:rsidR="00C05673" w:rsidRPr="00C05673">
        <w:rPr>
          <w:lang w:val="en-GB"/>
        </w:rPr>
        <w:t xml:space="preserve">the BSS </w:t>
      </w:r>
      <w:r w:rsidR="001065DC" w:rsidRPr="00C05673">
        <w:rPr>
          <w:lang w:val="en-GB"/>
        </w:rPr>
        <w:t>queries the connected SGSNs</w:t>
      </w:r>
      <w:r w:rsidR="001C137F" w:rsidRPr="00C05673">
        <w:rPr>
          <w:lang w:val="en-GB"/>
        </w:rPr>
        <w:t xml:space="preserve"> </w:t>
      </w:r>
      <w:r w:rsidR="00684352" w:rsidRPr="00C05673">
        <w:rPr>
          <w:lang w:val="en-GB"/>
        </w:rPr>
        <w:t xml:space="preserve">in the new </w:t>
      </w:r>
      <w:r w:rsidR="00684352" w:rsidRPr="00C05673">
        <w:rPr>
          <w:i/>
          <w:lang w:val="en-GB"/>
        </w:rPr>
        <w:t>MS Registration Enquiry</w:t>
      </w:r>
      <w:r w:rsidR="00684352" w:rsidRPr="00C05673">
        <w:rPr>
          <w:lang w:val="en-GB"/>
        </w:rPr>
        <w:t xml:space="preserve"> procedure </w:t>
      </w:r>
      <w:r w:rsidR="001C137F" w:rsidRPr="00C05673">
        <w:rPr>
          <w:lang w:val="en-GB"/>
        </w:rPr>
        <w:t>whether the MS</w:t>
      </w:r>
      <w:r w:rsidR="00F04132" w:rsidRPr="00C05673">
        <w:rPr>
          <w:lang w:val="en-GB"/>
        </w:rPr>
        <w:t xml:space="preserve"> is served by any of the shared</w:t>
      </w:r>
      <w:r w:rsidR="001C137F" w:rsidRPr="00C05673">
        <w:rPr>
          <w:lang w:val="en-GB"/>
        </w:rPr>
        <w:t xml:space="preserve"> operators in the PS domain</w:t>
      </w:r>
      <w:r w:rsidR="003C073C" w:rsidRPr="00C05673">
        <w:rPr>
          <w:lang w:val="en-GB"/>
        </w:rPr>
        <w:t xml:space="preserve">. The </w:t>
      </w:r>
      <w:r w:rsidR="003C073C" w:rsidRPr="00C05673">
        <w:rPr>
          <w:i/>
          <w:lang w:val="en-GB"/>
        </w:rPr>
        <w:t>MS Registration Enquiry</w:t>
      </w:r>
      <w:r w:rsidR="003C073C" w:rsidRPr="00C05673">
        <w:rPr>
          <w:lang w:val="en-GB"/>
        </w:rPr>
        <w:t xml:space="preserve"> message </w:t>
      </w:r>
      <w:r w:rsidR="00CB249D">
        <w:rPr>
          <w:lang w:val="en-GB"/>
        </w:rPr>
        <w:t xml:space="preserve">therefore </w:t>
      </w:r>
      <w:r w:rsidR="003C073C" w:rsidRPr="00C05673">
        <w:rPr>
          <w:lang w:val="en-GB"/>
        </w:rPr>
        <w:t xml:space="preserve">needs to be sent to each SGSN </w:t>
      </w:r>
      <w:r w:rsidR="00367AD0" w:rsidRPr="00C05673">
        <w:rPr>
          <w:lang w:val="en-GB"/>
        </w:rPr>
        <w:t>connected to the BSS</w:t>
      </w:r>
      <w:r w:rsidR="007E4A2C" w:rsidRPr="00C05673">
        <w:rPr>
          <w:lang w:val="en-GB"/>
        </w:rPr>
        <w:t>.</w:t>
      </w:r>
    </w:p>
    <w:p w:rsidR="007E4A2C" w:rsidRPr="00085105" w:rsidRDefault="002C2FA0" w:rsidP="002C2FA0">
      <w:pPr>
        <w:pStyle w:val="ListParagraph"/>
        <w:spacing w:after="0" w:line="240" w:lineRule="auto"/>
        <w:jc w:val="both"/>
        <w:rPr>
          <w:lang w:val="en-GB"/>
        </w:rPr>
      </w:pPr>
      <w:r w:rsidRPr="002C2FA0">
        <w:rPr>
          <w:lang w:val="en-GB"/>
        </w:rPr>
        <w:lastRenderedPageBreak/>
        <w:t>To not risk a change of serving operator when the MS performs</w:t>
      </w:r>
      <w:r>
        <w:rPr>
          <w:lang w:val="en-GB"/>
        </w:rPr>
        <w:t xml:space="preserve"> inter-RAT mobility from E-UTRAN,</w:t>
      </w:r>
      <w:r w:rsidRPr="002C2FA0">
        <w:rPr>
          <w:lang w:val="en-GB"/>
        </w:rPr>
        <w:t xml:space="preserve"> the enquiry </w:t>
      </w:r>
      <w:r>
        <w:rPr>
          <w:lang w:val="en-GB"/>
        </w:rPr>
        <w:t xml:space="preserve">also need to be sent from the SGSN </w:t>
      </w:r>
      <w:r w:rsidRPr="002C2FA0">
        <w:rPr>
          <w:lang w:val="en-GB"/>
        </w:rPr>
        <w:t>to the MMEs that may hold the context</w:t>
      </w:r>
      <w:r w:rsidR="00D52F61">
        <w:rPr>
          <w:lang w:val="en-GB"/>
        </w:rPr>
        <w:t xml:space="preserve"> of the MS</w:t>
      </w:r>
      <w:r>
        <w:rPr>
          <w:lang w:val="en-GB"/>
        </w:rPr>
        <w:t>.</w:t>
      </w:r>
      <w:r w:rsidR="003C073C">
        <w:rPr>
          <w:lang w:val="en-GB"/>
        </w:rPr>
        <w:t xml:space="preserve"> For this reason </w:t>
      </w:r>
      <w:r w:rsidR="00624F35">
        <w:rPr>
          <w:lang w:val="en-GB"/>
        </w:rPr>
        <w:t xml:space="preserve">the BSS shall also include an MME query indicator in the </w:t>
      </w:r>
      <w:r w:rsidR="00624F35" w:rsidRPr="003C073C">
        <w:rPr>
          <w:i/>
          <w:lang w:val="en-GB"/>
        </w:rPr>
        <w:t>MS Registration Enquiry</w:t>
      </w:r>
      <w:r w:rsidR="00624F35">
        <w:rPr>
          <w:lang w:val="en-GB"/>
        </w:rPr>
        <w:t xml:space="preserve"> messages sent to the SGSNs.</w:t>
      </w:r>
    </w:p>
    <w:p w:rsidR="00085105" w:rsidRDefault="003C073C" w:rsidP="007E4A2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314907">
        <w:rPr>
          <w:color w:val="FF0000"/>
          <w:lang w:val="en-GB"/>
        </w:rPr>
        <w:t>I</w:t>
      </w:r>
      <w:r w:rsidR="00D52F61" w:rsidRPr="00314907">
        <w:rPr>
          <w:color w:val="FF0000"/>
          <w:lang w:val="en-GB"/>
        </w:rPr>
        <w:t>n this example</w:t>
      </w:r>
      <w:r w:rsidR="00251BD3" w:rsidRPr="00314907">
        <w:rPr>
          <w:color w:val="FF0000"/>
          <w:lang w:val="en-GB"/>
        </w:rPr>
        <w:t xml:space="preserve"> the MS is served by </w:t>
      </w:r>
      <w:r w:rsidR="00421515" w:rsidRPr="00314907">
        <w:rPr>
          <w:color w:val="FF0000"/>
          <w:lang w:val="en-GB"/>
        </w:rPr>
        <w:t>operator</w:t>
      </w:r>
      <w:r w:rsidR="00251BD3" w:rsidRPr="00314907">
        <w:rPr>
          <w:color w:val="FF0000"/>
          <w:lang w:val="en-GB"/>
        </w:rPr>
        <w:t xml:space="preserve"> </w:t>
      </w:r>
      <w:r w:rsidR="00540FD7" w:rsidRPr="00314907">
        <w:rPr>
          <w:color w:val="FF0000"/>
          <w:lang w:val="en-GB"/>
        </w:rPr>
        <w:t>A</w:t>
      </w:r>
      <w:r w:rsidR="00F04132" w:rsidRPr="00314907">
        <w:rPr>
          <w:color w:val="FF0000"/>
          <w:lang w:val="en-GB"/>
        </w:rPr>
        <w:t xml:space="preserve"> in the PS domain</w:t>
      </w:r>
      <w:r w:rsidR="00085105" w:rsidRPr="00314907">
        <w:rPr>
          <w:color w:val="FF0000"/>
          <w:lang w:val="en-GB"/>
        </w:rPr>
        <w:t>.</w:t>
      </w:r>
      <w:r w:rsidR="004C2303" w:rsidRPr="00314907">
        <w:rPr>
          <w:color w:val="FF0000"/>
          <w:lang w:val="en-GB"/>
        </w:rPr>
        <w:t xml:space="preserve"> The SGSN A therefore sends the </w:t>
      </w:r>
      <w:r w:rsidR="004C2303" w:rsidRPr="00314907">
        <w:rPr>
          <w:i/>
          <w:color w:val="FF0000"/>
          <w:lang w:val="en-GB"/>
        </w:rPr>
        <w:t>MS Registration Enquiry Response</w:t>
      </w:r>
      <w:r w:rsidR="004C2303" w:rsidRPr="00314907">
        <w:rPr>
          <w:color w:val="FF0000"/>
          <w:lang w:val="en-GB"/>
        </w:rPr>
        <w:t xml:space="preserve"> message to the BSS with the PLMN ID of operator </w:t>
      </w:r>
      <w:proofErr w:type="gramStart"/>
      <w:r w:rsidR="004C2303" w:rsidRPr="00314907">
        <w:rPr>
          <w:color w:val="FF0000"/>
          <w:lang w:val="en-GB"/>
        </w:rPr>
        <w:t>A</w:t>
      </w:r>
      <w:proofErr w:type="gramEnd"/>
      <w:r w:rsidR="004C2303" w:rsidRPr="00314907">
        <w:rPr>
          <w:color w:val="FF0000"/>
          <w:lang w:val="en-GB"/>
        </w:rPr>
        <w:t xml:space="preserve"> included in the </w:t>
      </w:r>
      <w:r w:rsidR="004C2303" w:rsidRPr="00314907">
        <w:rPr>
          <w:i/>
          <w:color w:val="FF0000"/>
          <w:lang w:val="en-GB"/>
        </w:rPr>
        <w:t>PS Registered Operator</w:t>
      </w:r>
      <w:r w:rsidR="004C2303" w:rsidRPr="00314907">
        <w:rPr>
          <w:color w:val="FF0000"/>
          <w:lang w:val="en-GB"/>
        </w:rPr>
        <w:t xml:space="preserve"> IE.</w:t>
      </w:r>
    </w:p>
    <w:p w:rsidR="00624F35" w:rsidRDefault="00624F35" w:rsidP="00624F35">
      <w:pPr>
        <w:pStyle w:val="ListParagraph"/>
        <w:spacing w:after="0" w:line="240" w:lineRule="auto"/>
        <w:jc w:val="both"/>
        <w:rPr>
          <w:lang w:val="en-GB"/>
        </w:rPr>
      </w:pPr>
      <w:r w:rsidRPr="00D52F61">
        <w:rPr>
          <w:i/>
          <w:lang w:val="en-GB"/>
        </w:rPr>
        <w:t>Note</w:t>
      </w:r>
      <w:r w:rsidR="00367AD0" w:rsidRPr="00D52F61">
        <w:rPr>
          <w:i/>
          <w:lang w:val="en-GB"/>
        </w:rPr>
        <w:t xml:space="preserve"> 1</w:t>
      </w:r>
      <w:r>
        <w:rPr>
          <w:lang w:val="en-GB"/>
        </w:rPr>
        <w:t xml:space="preserve">: </w:t>
      </w:r>
      <w:r w:rsidR="005D7FFE">
        <w:rPr>
          <w:lang w:val="en-GB"/>
        </w:rPr>
        <w:t>From the point in time when the BSS receives a positive response from one of the SGSNs</w:t>
      </w:r>
      <w:r w:rsidR="00304A80">
        <w:rPr>
          <w:lang w:val="en-GB"/>
        </w:rPr>
        <w:t xml:space="preserve"> (i.e. when the MS is found to be registered </w:t>
      </w:r>
      <w:r w:rsidR="00B07F0D">
        <w:rPr>
          <w:lang w:val="en-GB"/>
        </w:rPr>
        <w:t xml:space="preserve">with </w:t>
      </w:r>
      <w:r w:rsidR="00304A80">
        <w:rPr>
          <w:lang w:val="en-GB"/>
        </w:rPr>
        <w:t>one of the sharing operators)</w:t>
      </w:r>
      <w:r w:rsidR="005D7FFE">
        <w:rPr>
          <w:lang w:val="en-GB"/>
        </w:rPr>
        <w:t xml:space="preserve">, </w:t>
      </w:r>
      <w:r w:rsidR="00367AD0">
        <w:rPr>
          <w:lang w:val="en-GB"/>
        </w:rPr>
        <w:t xml:space="preserve">the BSS do not need to wait for a response from the remaining SGSNs before </w:t>
      </w:r>
      <w:r w:rsidR="00367AD0" w:rsidRPr="00541515">
        <w:rPr>
          <w:lang w:val="en-GB"/>
        </w:rPr>
        <w:t>proceed</w:t>
      </w:r>
      <w:r w:rsidR="00367AD0">
        <w:rPr>
          <w:lang w:val="en-GB"/>
        </w:rPr>
        <w:t>ing</w:t>
      </w:r>
      <w:r w:rsidR="00367AD0" w:rsidRPr="00541515">
        <w:rPr>
          <w:lang w:val="en-GB"/>
        </w:rPr>
        <w:t xml:space="preserve"> with step</w:t>
      </w:r>
      <w:r w:rsidR="00367AD0">
        <w:rPr>
          <w:lang w:val="en-GB"/>
        </w:rPr>
        <w:t xml:space="preserve"> 6</w:t>
      </w:r>
      <w:r w:rsidR="005D7FFE">
        <w:rPr>
          <w:lang w:val="en-GB"/>
        </w:rPr>
        <w:t>.</w:t>
      </w:r>
    </w:p>
    <w:p w:rsidR="005613EA" w:rsidRDefault="00367AD0" w:rsidP="00624F35">
      <w:pPr>
        <w:pStyle w:val="ListParagraph"/>
        <w:spacing w:after="0" w:line="240" w:lineRule="auto"/>
        <w:jc w:val="both"/>
        <w:rPr>
          <w:lang w:val="en-GB"/>
        </w:rPr>
      </w:pPr>
      <w:r w:rsidRPr="0044686C">
        <w:rPr>
          <w:i/>
          <w:lang w:val="en-GB"/>
        </w:rPr>
        <w:t>Note 2:</w:t>
      </w:r>
      <w:r>
        <w:rPr>
          <w:lang w:val="en-GB"/>
        </w:rPr>
        <w:t xml:space="preserve"> If the MS is not found to be registered with any of the sharing operators, then the BSS</w:t>
      </w:r>
      <w:r w:rsidRPr="005613EA">
        <w:rPr>
          <w:lang w:val="en-GB"/>
        </w:rPr>
        <w:t xml:space="preserve"> routes the request to one of the available CN operators</w:t>
      </w:r>
      <w:r>
        <w:rPr>
          <w:lang w:val="en-GB"/>
        </w:rPr>
        <w:t xml:space="preserve"> as according to legacy behaviour</w:t>
      </w:r>
      <w:r w:rsidR="00D52F61">
        <w:rPr>
          <w:lang w:val="en-GB"/>
        </w:rPr>
        <w:t xml:space="preserve"> </w:t>
      </w:r>
      <w:r w:rsidR="00D52F61" w:rsidRPr="00253A2C">
        <w:rPr>
          <w:lang w:val="en-GB"/>
        </w:rPr>
        <w:t>(e.g. based on IMSI analysis)</w:t>
      </w:r>
      <w:r w:rsidR="005613EA">
        <w:rPr>
          <w:lang w:val="en-GB"/>
        </w:rPr>
        <w:t>.</w:t>
      </w:r>
    </w:p>
    <w:p w:rsidR="00085105" w:rsidRDefault="005D7FFE" w:rsidP="007E4A2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Since the MS </w:t>
      </w:r>
      <w:r w:rsidR="00741CB3">
        <w:rPr>
          <w:lang w:val="en-GB"/>
        </w:rPr>
        <w:t>is</w:t>
      </w:r>
      <w:r>
        <w:rPr>
          <w:lang w:val="en-GB"/>
        </w:rPr>
        <w:t xml:space="preserve"> served by operator A in the PS-domain, </w:t>
      </w:r>
      <w:r w:rsidR="00251BD3" w:rsidRPr="007E4A2C">
        <w:rPr>
          <w:lang w:val="en-GB"/>
        </w:rPr>
        <w:t>the BSS sends the Complete Layer 3 Information message</w:t>
      </w:r>
      <w:r w:rsidR="00540FD7" w:rsidRPr="007E4A2C">
        <w:rPr>
          <w:lang w:val="en-GB"/>
        </w:rPr>
        <w:t xml:space="preserve"> to MSC A</w:t>
      </w:r>
      <w:r w:rsidR="00251BD3" w:rsidRPr="007E4A2C">
        <w:rPr>
          <w:lang w:val="en-GB"/>
        </w:rPr>
        <w:t xml:space="preserve"> with the </w:t>
      </w:r>
      <w:r w:rsidR="004C2303" w:rsidRPr="00314907">
        <w:rPr>
          <w:color w:val="FF0000"/>
          <w:lang w:val="en-GB"/>
        </w:rPr>
        <w:t>s</w:t>
      </w:r>
      <w:r w:rsidR="00B07F0D" w:rsidRPr="00314907">
        <w:rPr>
          <w:color w:val="FF0000"/>
          <w:lang w:val="en-GB"/>
        </w:rPr>
        <w:t>erving</w:t>
      </w:r>
      <w:r w:rsidR="00B07F0D" w:rsidRPr="00314907">
        <w:rPr>
          <w:i/>
          <w:color w:val="FF0000"/>
          <w:lang w:val="en-GB"/>
        </w:rPr>
        <w:t xml:space="preserve"> </w:t>
      </w:r>
      <w:r w:rsidR="00251BD3" w:rsidRPr="00314907">
        <w:rPr>
          <w:color w:val="FF0000"/>
          <w:lang w:val="en-GB"/>
        </w:rPr>
        <w:t xml:space="preserve">PLMN ID </w:t>
      </w:r>
      <w:r w:rsidR="004C2303" w:rsidRPr="00314907">
        <w:rPr>
          <w:color w:val="FF0000"/>
          <w:lang w:val="en-GB"/>
        </w:rPr>
        <w:t>of operator A</w:t>
      </w:r>
      <w:r w:rsidR="00045B86" w:rsidRPr="00314907">
        <w:rPr>
          <w:color w:val="FF0000"/>
          <w:lang w:val="en-GB"/>
        </w:rPr>
        <w:t xml:space="preserve"> </w:t>
      </w:r>
      <w:r w:rsidR="00251BD3" w:rsidRPr="00314907">
        <w:rPr>
          <w:color w:val="FF0000"/>
          <w:lang w:val="en-GB"/>
        </w:rPr>
        <w:t>included</w:t>
      </w:r>
      <w:r w:rsidR="00257F4A" w:rsidRPr="00314907">
        <w:rPr>
          <w:color w:val="FF0000"/>
          <w:lang w:val="en-GB"/>
        </w:rPr>
        <w:t xml:space="preserve"> </w:t>
      </w:r>
      <w:r w:rsidR="00540FD7" w:rsidRPr="00314907">
        <w:rPr>
          <w:color w:val="FF0000"/>
          <w:lang w:val="en-GB"/>
        </w:rPr>
        <w:t xml:space="preserve">in the </w:t>
      </w:r>
      <w:r w:rsidR="00045B86" w:rsidRPr="00314907">
        <w:rPr>
          <w:i/>
          <w:color w:val="FF0000"/>
          <w:lang w:val="en-GB"/>
        </w:rPr>
        <w:t>PS Registered Operator</w:t>
      </w:r>
      <w:r w:rsidR="00045B86" w:rsidRPr="00314907">
        <w:rPr>
          <w:color w:val="FF0000"/>
          <w:lang w:val="en-GB"/>
        </w:rPr>
        <w:t xml:space="preserve"> IE </w:t>
      </w:r>
      <w:r w:rsidR="00B07F0D" w:rsidRPr="00314907">
        <w:rPr>
          <w:color w:val="FF0000"/>
          <w:lang w:val="en-GB"/>
        </w:rPr>
        <w:t>(</w:t>
      </w:r>
      <w:r w:rsidR="00045B86" w:rsidRPr="00314907">
        <w:rPr>
          <w:i/>
          <w:color w:val="FF0000"/>
          <w:lang w:val="en-GB"/>
        </w:rPr>
        <w:t>PS Registered Operator</w:t>
      </w:r>
      <w:r w:rsidR="00045B86" w:rsidRPr="00314907">
        <w:rPr>
          <w:color w:val="FF0000"/>
          <w:lang w:val="en-GB"/>
        </w:rPr>
        <w:t xml:space="preserve"> IE </w:t>
      </w:r>
      <w:r w:rsidR="00B07F0D" w:rsidRPr="00314907">
        <w:rPr>
          <w:color w:val="FF0000"/>
          <w:lang w:val="en-GB"/>
        </w:rPr>
        <w:t>is a new proposed information element in the Complete Layer 3 Information message)</w:t>
      </w:r>
      <w:r w:rsidR="004A0116" w:rsidRPr="00314907">
        <w:rPr>
          <w:color w:val="FF0000"/>
          <w:lang w:val="en-GB"/>
        </w:rPr>
        <w:t>.</w:t>
      </w:r>
    </w:p>
    <w:p w:rsidR="00364348" w:rsidRPr="00A147C6" w:rsidRDefault="00367AD0" w:rsidP="00FD221B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MSC </w:t>
      </w:r>
      <w:r w:rsidR="001B112C" w:rsidRPr="007E4A2C">
        <w:rPr>
          <w:lang w:val="en-GB"/>
        </w:rPr>
        <w:t>A</w:t>
      </w:r>
      <w:r w:rsidR="00085105">
        <w:rPr>
          <w:lang w:val="en-GB"/>
        </w:rPr>
        <w:t xml:space="preserve"> </w:t>
      </w:r>
      <w:r>
        <w:rPr>
          <w:lang w:val="en-GB"/>
        </w:rPr>
        <w:t xml:space="preserve">accepts the initial </w:t>
      </w:r>
      <w:r w:rsidR="00251BD3" w:rsidRPr="007E4A2C">
        <w:rPr>
          <w:lang w:val="en-GB"/>
        </w:rPr>
        <w:t xml:space="preserve">attach from the MS and </w:t>
      </w:r>
      <w:r w:rsidR="00421515" w:rsidRPr="007E4A2C">
        <w:rPr>
          <w:lang w:val="en-GB"/>
        </w:rPr>
        <w:t xml:space="preserve">by that </w:t>
      </w:r>
      <w:r w:rsidR="001B112C" w:rsidRPr="007E4A2C">
        <w:rPr>
          <w:lang w:val="en-GB"/>
        </w:rPr>
        <w:t>concludes the Rerouting procedure towards</w:t>
      </w:r>
      <w:r w:rsidR="00421515" w:rsidRPr="007E4A2C">
        <w:rPr>
          <w:lang w:val="en-GB"/>
        </w:rPr>
        <w:t xml:space="preserve"> the BSS</w:t>
      </w:r>
      <w:r w:rsidR="00251BD3" w:rsidRPr="007E4A2C">
        <w:rPr>
          <w:lang w:val="en-GB"/>
        </w:rPr>
        <w:t>.</w:t>
      </w:r>
    </w:p>
    <w:p w:rsidR="00F04132" w:rsidRDefault="00F04132" w:rsidP="00FD221B">
      <w:pPr>
        <w:spacing w:after="0" w:line="240" w:lineRule="auto"/>
        <w:jc w:val="both"/>
        <w:rPr>
          <w:lang w:val="en-GB"/>
        </w:rPr>
      </w:pPr>
    </w:p>
    <w:p w:rsidR="00C87C38" w:rsidRPr="00C104F2" w:rsidRDefault="005E6815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The </w:t>
      </w:r>
      <w:r w:rsidR="000536AE">
        <w:rPr>
          <w:lang w:val="en-GB"/>
        </w:rPr>
        <w:t xml:space="preserve">example as </w:t>
      </w:r>
      <w:r w:rsidR="009304BE">
        <w:rPr>
          <w:lang w:val="en-GB"/>
        </w:rPr>
        <w:t>shown in Figure 4</w:t>
      </w:r>
      <w:r w:rsidR="000536AE">
        <w:rPr>
          <w:lang w:val="en-GB"/>
        </w:rPr>
        <w:t>.2</w:t>
      </w:r>
      <w:r w:rsidR="00A147C6">
        <w:rPr>
          <w:lang w:val="en-GB"/>
        </w:rPr>
        <w:t>.2</w:t>
      </w:r>
      <w:r w:rsidR="00125927">
        <w:rPr>
          <w:lang w:val="en-GB"/>
        </w:rPr>
        <w:t>.1</w:t>
      </w:r>
      <w:r>
        <w:rPr>
          <w:lang w:val="en-GB"/>
        </w:rPr>
        <w:t xml:space="preserve"> is also valid in the PS domain when a </w:t>
      </w:r>
      <w:r w:rsidRPr="005E6815">
        <w:rPr>
          <w:lang w:val="en-GB"/>
        </w:rPr>
        <w:t>“non-supporting MS”</w:t>
      </w:r>
      <w:r>
        <w:rPr>
          <w:lang w:val="en-GB"/>
        </w:rPr>
        <w:t xml:space="preserve"> performs a GPRS attach and the </w:t>
      </w:r>
      <w:r w:rsidR="00EE18B8">
        <w:rPr>
          <w:lang w:val="en-GB"/>
        </w:rPr>
        <w:t>CN operator (</w:t>
      </w:r>
      <w:r>
        <w:rPr>
          <w:lang w:val="en-GB"/>
        </w:rPr>
        <w:t xml:space="preserve">SGSN </w:t>
      </w:r>
      <w:r w:rsidR="00EE18B8">
        <w:rPr>
          <w:lang w:val="en-GB"/>
        </w:rPr>
        <w:t xml:space="preserve">node) </w:t>
      </w:r>
      <w:r>
        <w:rPr>
          <w:lang w:val="en-GB"/>
        </w:rPr>
        <w:t xml:space="preserve">cannot be determined from the </w:t>
      </w:r>
      <w:r w:rsidR="00EE18B8" w:rsidRPr="00EE18B8">
        <w:rPr>
          <w:lang w:val="en-GB"/>
        </w:rPr>
        <w:t>initial L3 message</w:t>
      </w:r>
      <w:r w:rsidR="00EE18B8">
        <w:rPr>
          <w:lang w:val="en-GB"/>
        </w:rPr>
        <w:t xml:space="preserve"> sent from the MS</w:t>
      </w:r>
      <w:r>
        <w:rPr>
          <w:lang w:val="en-GB"/>
        </w:rPr>
        <w:t>.</w:t>
      </w:r>
      <w:r w:rsidR="00C104F2">
        <w:rPr>
          <w:lang w:val="en-GB"/>
        </w:rPr>
        <w:t xml:space="preserve"> </w:t>
      </w:r>
      <w:r w:rsidR="00546284" w:rsidRPr="00B734E8">
        <w:rPr>
          <w:lang w:val="en-GB"/>
        </w:rPr>
        <w:t xml:space="preserve">In this case the SGSN will include the </w:t>
      </w:r>
      <w:r w:rsidR="00546284" w:rsidRPr="00314907">
        <w:rPr>
          <w:i/>
          <w:color w:val="FF0000"/>
          <w:lang w:val="en-GB"/>
        </w:rPr>
        <w:t>Attach Indicat</w:t>
      </w:r>
      <w:r w:rsidR="00045B86" w:rsidRPr="00314907">
        <w:rPr>
          <w:i/>
          <w:color w:val="FF0000"/>
          <w:lang w:val="en-GB"/>
        </w:rPr>
        <w:t>or</w:t>
      </w:r>
      <w:r w:rsidR="00546284" w:rsidRPr="00314907">
        <w:rPr>
          <w:color w:val="FF0000"/>
          <w:lang w:val="en-GB"/>
        </w:rPr>
        <w:t xml:space="preserve"> </w:t>
      </w:r>
      <w:r w:rsidR="00546284">
        <w:rPr>
          <w:lang w:val="en-GB"/>
        </w:rPr>
        <w:t xml:space="preserve">IE </w:t>
      </w:r>
      <w:r w:rsidR="00546284" w:rsidRPr="00B734E8">
        <w:rPr>
          <w:lang w:val="en-GB"/>
        </w:rPr>
        <w:t xml:space="preserve">in the DL-UNITDATA </w:t>
      </w:r>
      <w:r w:rsidR="00546284">
        <w:rPr>
          <w:lang w:val="en-GB"/>
        </w:rPr>
        <w:t>PDU together with</w:t>
      </w:r>
      <w:r w:rsidR="00546284" w:rsidRPr="00B734E8">
        <w:rPr>
          <w:lang w:val="en-GB"/>
        </w:rPr>
        <w:t xml:space="preserve"> the </w:t>
      </w:r>
      <w:r w:rsidR="00546284" w:rsidRPr="00B734E8">
        <w:rPr>
          <w:i/>
          <w:lang w:val="en-GB"/>
        </w:rPr>
        <w:t>Redirection Indication</w:t>
      </w:r>
      <w:r w:rsidR="00546284">
        <w:rPr>
          <w:lang w:val="en-GB"/>
        </w:rPr>
        <w:t xml:space="preserve"> IE. T</w:t>
      </w:r>
      <w:r w:rsidR="00C104F2">
        <w:rPr>
          <w:lang w:val="en-GB"/>
        </w:rPr>
        <w:t xml:space="preserve">he </w:t>
      </w:r>
      <w:r w:rsidR="00C104F2" w:rsidRPr="00C104F2">
        <w:rPr>
          <w:i/>
          <w:lang w:val="en-GB"/>
        </w:rPr>
        <w:t>MS Registration Enquiry</w:t>
      </w:r>
      <w:r w:rsidR="00C104F2" w:rsidRPr="00C104F2">
        <w:rPr>
          <w:lang w:val="en-GB"/>
        </w:rPr>
        <w:t xml:space="preserve"> </w:t>
      </w:r>
      <w:r w:rsidR="00C104F2">
        <w:rPr>
          <w:lang w:val="en-GB"/>
        </w:rPr>
        <w:t xml:space="preserve">procedure </w:t>
      </w:r>
      <w:r w:rsidR="00EE18B8">
        <w:rPr>
          <w:lang w:val="en-GB"/>
        </w:rPr>
        <w:t>(initiated</w:t>
      </w:r>
      <w:r w:rsidR="00C104F2" w:rsidRPr="00C104F2">
        <w:rPr>
          <w:lang w:val="en-GB"/>
        </w:rPr>
        <w:t xml:space="preserve"> in step </w:t>
      </w:r>
      <w:r w:rsidR="00E87A55">
        <w:rPr>
          <w:lang w:val="en-GB"/>
        </w:rPr>
        <w:t>4</w:t>
      </w:r>
      <w:r w:rsidR="009304BE">
        <w:rPr>
          <w:lang w:val="en-GB"/>
        </w:rPr>
        <w:t xml:space="preserve"> in Figure 4</w:t>
      </w:r>
      <w:r w:rsidR="00C104F2" w:rsidRPr="00C104F2">
        <w:rPr>
          <w:lang w:val="en-GB"/>
        </w:rPr>
        <w:t>.2</w:t>
      </w:r>
      <w:r w:rsidR="006D0A91">
        <w:rPr>
          <w:lang w:val="en-GB"/>
        </w:rPr>
        <w:t>.2.1</w:t>
      </w:r>
      <w:r w:rsidR="00EE18B8">
        <w:rPr>
          <w:lang w:val="en-GB"/>
        </w:rPr>
        <w:t>)</w:t>
      </w:r>
      <w:r w:rsidR="00C104F2" w:rsidRPr="00C104F2">
        <w:rPr>
          <w:lang w:val="en-GB"/>
        </w:rPr>
        <w:t xml:space="preserve"> </w:t>
      </w:r>
      <w:r w:rsidR="00EE18B8">
        <w:rPr>
          <w:lang w:val="en-GB"/>
        </w:rPr>
        <w:t xml:space="preserve">is </w:t>
      </w:r>
      <w:r w:rsidR="00546284">
        <w:rPr>
          <w:lang w:val="en-GB"/>
        </w:rPr>
        <w:t>triggered in</w:t>
      </w:r>
      <w:r w:rsidR="00EE18B8">
        <w:rPr>
          <w:lang w:val="en-GB"/>
        </w:rPr>
        <w:t xml:space="preserve"> the CS-</w:t>
      </w:r>
      <w:proofErr w:type="gramStart"/>
      <w:r w:rsidR="00EE18B8">
        <w:rPr>
          <w:lang w:val="en-GB"/>
        </w:rPr>
        <w:t>domain</w:t>
      </w:r>
      <w:r w:rsidR="009A4CA8">
        <w:rPr>
          <w:lang w:val="en-GB"/>
        </w:rPr>
        <w:t>,</w:t>
      </w:r>
      <w:proofErr w:type="gramEnd"/>
      <w:r w:rsidR="00EE18B8">
        <w:rPr>
          <w:lang w:val="en-GB"/>
        </w:rPr>
        <w:t xml:space="preserve"> </w:t>
      </w:r>
      <w:r w:rsidR="009A4CA8">
        <w:rPr>
          <w:lang w:val="en-GB"/>
        </w:rPr>
        <w:t>there</w:t>
      </w:r>
      <w:r w:rsidR="00EE18B8">
        <w:rPr>
          <w:lang w:val="en-GB"/>
        </w:rPr>
        <w:t xml:space="preserve">by the BSS </w:t>
      </w:r>
      <w:r w:rsidR="009A4CA8">
        <w:rPr>
          <w:lang w:val="en-GB"/>
        </w:rPr>
        <w:t>sends</w:t>
      </w:r>
      <w:r w:rsidR="00EE18B8">
        <w:rPr>
          <w:lang w:val="en-GB"/>
        </w:rPr>
        <w:t xml:space="preserve"> the MS Registration Enquiry message to </w:t>
      </w:r>
      <w:r w:rsidR="009A4CA8">
        <w:rPr>
          <w:lang w:val="en-GB"/>
        </w:rPr>
        <w:t xml:space="preserve">the </w:t>
      </w:r>
      <w:r w:rsidR="00E87A55">
        <w:rPr>
          <w:lang w:val="en-GB"/>
        </w:rPr>
        <w:t xml:space="preserve">connected </w:t>
      </w:r>
      <w:r w:rsidR="009A4CA8">
        <w:rPr>
          <w:lang w:val="en-GB"/>
        </w:rPr>
        <w:t xml:space="preserve">MSC(s) in order to </w:t>
      </w:r>
      <w:r w:rsidR="009A4CA8" w:rsidRPr="009A4CA8">
        <w:rPr>
          <w:lang w:val="en-GB"/>
        </w:rPr>
        <w:t xml:space="preserve">find out whether the MS is served by any of the shared operators in the </w:t>
      </w:r>
      <w:r w:rsidR="009A4CA8">
        <w:rPr>
          <w:lang w:val="en-GB"/>
        </w:rPr>
        <w:t>CS</w:t>
      </w:r>
      <w:r w:rsidR="009A4CA8" w:rsidRPr="009A4CA8">
        <w:rPr>
          <w:lang w:val="en-GB"/>
        </w:rPr>
        <w:t xml:space="preserve"> domain.</w:t>
      </w:r>
      <w:r w:rsidR="00B07F0D">
        <w:rPr>
          <w:lang w:val="en-GB"/>
        </w:rPr>
        <w:t xml:space="preserve"> </w:t>
      </w:r>
      <w:r w:rsidR="00B07F0D" w:rsidRPr="00314907">
        <w:rPr>
          <w:color w:val="FF0000"/>
          <w:lang w:val="en-GB"/>
        </w:rPr>
        <w:t xml:space="preserve">In step 6 the BSS sends the </w:t>
      </w:r>
      <w:r w:rsidR="00045B86" w:rsidRPr="00314907">
        <w:rPr>
          <w:color w:val="FF0000"/>
          <w:lang w:val="en-GB"/>
        </w:rPr>
        <w:t xml:space="preserve">MS serving PLMN ID in the </w:t>
      </w:r>
      <w:r w:rsidR="00045B86" w:rsidRPr="00314907">
        <w:rPr>
          <w:i/>
          <w:color w:val="FF0000"/>
          <w:lang w:val="en-GB"/>
        </w:rPr>
        <w:t>CS Registered Operator</w:t>
      </w:r>
      <w:r w:rsidR="00045B86" w:rsidRPr="00314907">
        <w:rPr>
          <w:color w:val="FF0000"/>
          <w:lang w:val="en-GB"/>
        </w:rPr>
        <w:t xml:space="preserve"> </w:t>
      </w:r>
      <w:r w:rsidR="00805959" w:rsidRPr="00314907">
        <w:rPr>
          <w:color w:val="FF0000"/>
          <w:lang w:val="en-GB"/>
        </w:rPr>
        <w:t xml:space="preserve">IE </w:t>
      </w:r>
      <w:r w:rsidR="00B07F0D" w:rsidRPr="00314907">
        <w:rPr>
          <w:color w:val="FF0000"/>
          <w:lang w:val="en-GB"/>
        </w:rPr>
        <w:t>within the UL-UNITDATA PDU.</w:t>
      </w:r>
    </w:p>
    <w:p w:rsidR="005E6815" w:rsidRDefault="005E6815" w:rsidP="00FD221B">
      <w:pPr>
        <w:spacing w:after="0" w:line="240" w:lineRule="auto"/>
        <w:jc w:val="both"/>
        <w:rPr>
          <w:lang w:val="en-GB"/>
        </w:rPr>
      </w:pPr>
    </w:p>
    <w:p w:rsidR="007F10C0" w:rsidRPr="00E87A55" w:rsidRDefault="00A20235" w:rsidP="00E87A5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4241A3" w:rsidRDefault="00CB15DA" w:rsidP="004241A3">
      <w:pPr>
        <w:rPr>
          <w:lang w:val="en-US"/>
        </w:rPr>
      </w:pPr>
      <w:r>
        <w:rPr>
          <w:lang w:val="en-US"/>
        </w:rPr>
        <w:t xml:space="preserve">To be able to support the CS/PS coordination </w:t>
      </w:r>
      <w:r w:rsidR="005917F2" w:rsidRPr="005917F2">
        <w:rPr>
          <w:lang w:val="en-US"/>
        </w:rPr>
        <w:t>enh</w:t>
      </w:r>
      <w:r w:rsidR="005917F2">
        <w:rPr>
          <w:lang w:val="en-US"/>
        </w:rPr>
        <w:t xml:space="preserve">ancements </w:t>
      </w:r>
      <w:r>
        <w:rPr>
          <w:lang w:val="en-US"/>
        </w:rPr>
        <w:t xml:space="preserve">in </w:t>
      </w:r>
      <w:r w:rsidR="000E0724">
        <w:rPr>
          <w:lang w:val="en-US"/>
        </w:rPr>
        <w:t xml:space="preserve">a MOCN and GWCN configuration for </w:t>
      </w:r>
      <w:r w:rsidRPr="00CB15DA">
        <w:rPr>
          <w:lang w:val="en-US"/>
        </w:rPr>
        <w:t>GERAN Shared Networks</w:t>
      </w:r>
      <w:r w:rsidR="00A75775">
        <w:rPr>
          <w:lang w:val="en-US"/>
        </w:rPr>
        <w:t>,</w:t>
      </w:r>
      <w:r>
        <w:rPr>
          <w:lang w:val="en-US"/>
        </w:rPr>
        <w:t xml:space="preserve"> as defined in stage 2 TS 23.251 [2], the following </w:t>
      </w:r>
      <w:r w:rsidR="00C86CD8">
        <w:rPr>
          <w:lang w:val="en-US"/>
        </w:rPr>
        <w:t>changes</w:t>
      </w:r>
      <w:r>
        <w:rPr>
          <w:lang w:val="en-US"/>
        </w:rPr>
        <w:t xml:space="preserve"> </w:t>
      </w:r>
      <w:r w:rsidR="00026CD9">
        <w:rPr>
          <w:lang w:val="en-US"/>
        </w:rPr>
        <w:t xml:space="preserve">to </w:t>
      </w:r>
      <w:r>
        <w:rPr>
          <w:lang w:val="en-US"/>
        </w:rPr>
        <w:t>TS 48.008 and TS 48.018</w:t>
      </w:r>
      <w:r w:rsidR="005917F2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="00CF69EB">
        <w:rPr>
          <w:lang w:val="en-US"/>
        </w:rPr>
        <w:t>anticipated</w:t>
      </w:r>
      <w:r>
        <w:rPr>
          <w:lang w:val="en-US"/>
        </w:rPr>
        <w:t>.</w:t>
      </w:r>
    </w:p>
    <w:p w:rsidR="00CB15DA" w:rsidRDefault="00CB15DA" w:rsidP="00D52F6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Introduction of a new </w:t>
      </w:r>
      <w:r w:rsidRPr="00314907">
        <w:rPr>
          <w:i/>
          <w:lang w:val="en-US"/>
        </w:rPr>
        <w:t>MS Registration Enquiry</w:t>
      </w:r>
      <w:r w:rsidRPr="00CB15DA">
        <w:rPr>
          <w:lang w:val="en-US"/>
        </w:rPr>
        <w:t xml:space="preserve"> procedure </w:t>
      </w:r>
      <w:r w:rsidR="00D66EAA">
        <w:rPr>
          <w:lang w:val="en-US"/>
        </w:rPr>
        <w:t>where</w:t>
      </w:r>
      <w:r w:rsidRPr="00CB15DA">
        <w:rPr>
          <w:lang w:val="en-US"/>
        </w:rPr>
        <w:t xml:space="preserve">by the BSS </w:t>
      </w:r>
      <w:r>
        <w:rPr>
          <w:lang w:val="en-US"/>
        </w:rPr>
        <w:t>queries one or more CN nodes</w:t>
      </w:r>
      <w:r w:rsidRPr="00CB15DA">
        <w:rPr>
          <w:lang w:val="en-US"/>
        </w:rPr>
        <w:t xml:space="preserve"> </w:t>
      </w:r>
      <w:r>
        <w:rPr>
          <w:lang w:val="en-US"/>
        </w:rPr>
        <w:t>(MSC or SGSN) whether</w:t>
      </w:r>
      <w:r w:rsidR="00D66EAA">
        <w:rPr>
          <w:lang w:val="en-US"/>
        </w:rPr>
        <w:t xml:space="preserve"> </w:t>
      </w:r>
      <w:r>
        <w:rPr>
          <w:lang w:val="en-US"/>
        </w:rPr>
        <w:t>a</w:t>
      </w:r>
      <w:r w:rsidRPr="00CB15DA">
        <w:rPr>
          <w:lang w:val="en-US"/>
        </w:rPr>
        <w:t xml:space="preserve"> </w:t>
      </w:r>
      <w:r>
        <w:rPr>
          <w:lang w:val="en-US"/>
        </w:rPr>
        <w:t xml:space="preserve">given </w:t>
      </w:r>
      <w:r w:rsidRPr="00CB15DA">
        <w:rPr>
          <w:lang w:val="en-US"/>
        </w:rPr>
        <w:t xml:space="preserve">MS </w:t>
      </w:r>
      <w:r>
        <w:rPr>
          <w:lang w:val="en-US"/>
        </w:rPr>
        <w:t xml:space="preserve">(IMSI) </w:t>
      </w:r>
      <w:r w:rsidRPr="00CB15DA">
        <w:rPr>
          <w:lang w:val="en-US"/>
        </w:rPr>
        <w:t>is registered with any of the sharing operators.</w:t>
      </w:r>
      <w:r w:rsidR="00BC6DA2">
        <w:rPr>
          <w:lang w:val="en-US"/>
        </w:rPr>
        <w:t xml:space="preserve"> </w:t>
      </w:r>
      <w:r w:rsidR="000E0724">
        <w:rPr>
          <w:lang w:val="en-US"/>
        </w:rPr>
        <w:t>N</w:t>
      </w:r>
      <w:r w:rsidR="00BC6DA2">
        <w:rPr>
          <w:lang w:val="en-US"/>
        </w:rPr>
        <w:t xml:space="preserve">ew </w:t>
      </w:r>
      <w:r w:rsidR="00467C95">
        <w:rPr>
          <w:lang w:val="en-US"/>
        </w:rPr>
        <w:t xml:space="preserve">request </w:t>
      </w:r>
      <w:r w:rsidR="000E0724">
        <w:rPr>
          <w:lang w:val="en-US"/>
        </w:rPr>
        <w:t xml:space="preserve">and response </w:t>
      </w:r>
      <w:r w:rsidR="00BC6DA2">
        <w:rPr>
          <w:lang w:val="en-US"/>
        </w:rPr>
        <w:t>message</w:t>
      </w:r>
      <w:r w:rsidR="000E0724">
        <w:rPr>
          <w:lang w:val="en-US"/>
        </w:rPr>
        <w:t>s</w:t>
      </w:r>
      <w:r w:rsidR="00AE3F6A">
        <w:rPr>
          <w:lang w:val="en-US"/>
        </w:rPr>
        <w:t xml:space="preserve"> on the A and </w:t>
      </w:r>
      <w:proofErr w:type="gramStart"/>
      <w:r w:rsidR="00AE3F6A">
        <w:rPr>
          <w:lang w:val="en-US"/>
        </w:rPr>
        <w:t>Gb</w:t>
      </w:r>
      <w:proofErr w:type="gramEnd"/>
      <w:r w:rsidR="00AE3F6A">
        <w:rPr>
          <w:lang w:val="en-US"/>
        </w:rPr>
        <w:t xml:space="preserve"> interface</w:t>
      </w:r>
      <w:r w:rsidR="00475E8F">
        <w:rPr>
          <w:lang w:val="en-US"/>
        </w:rPr>
        <w:t>s</w:t>
      </w:r>
      <w:r w:rsidR="00BC6DA2">
        <w:rPr>
          <w:lang w:val="en-US"/>
        </w:rPr>
        <w:t xml:space="preserve"> need to be defined.</w:t>
      </w:r>
    </w:p>
    <w:p w:rsidR="006F495A" w:rsidRPr="00314907" w:rsidRDefault="001E46D0" w:rsidP="00D52F61">
      <w:pPr>
        <w:pStyle w:val="ListParagraph"/>
        <w:numPr>
          <w:ilvl w:val="0"/>
          <w:numId w:val="35"/>
        </w:numPr>
        <w:rPr>
          <w:color w:val="FF0000"/>
          <w:lang w:val="en-US"/>
        </w:rPr>
      </w:pPr>
      <w:r w:rsidRPr="00314907">
        <w:rPr>
          <w:color w:val="FF0000"/>
          <w:lang w:val="en-US"/>
        </w:rPr>
        <w:t>Support for GWCN configuration for network sharing</w:t>
      </w:r>
      <w:r w:rsidR="00A75775" w:rsidRPr="00314907">
        <w:rPr>
          <w:color w:val="FF0000"/>
          <w:lang w:val="en-US"/>
        </w:rPr>
        <w:t>,</w:t>
      </w:r>
      <w:r w:rsidRPr="00314907">
        <w:rPr>
          <w:color w:val="FF0000"/>
          <w:lang w:val="en-US"/>
        </w:rPr>
        <w:t xml:space="preserve"> i.e. </w:t>
      </w:r>
      <w:r w:rsidR="003E68EB" w:rsidRPr="00314907">
        <w:rPr>
          <w:color w:val="FF0000"/>
          <w:lang w:val="en-US"/>
        </w:rPr>
        <w:t xml:space="preserve">introducing </w:t>
      </w:r>
      <w:r w:rsidRPr="00314907">
        <w:rPr>
          <w:color w:val="FF0000"/>
          <w:lang w:val="en-US"/>
        </w:rPr>
        <w:t>a n</w:t>
      </w:r>
      <w:r w:rsidR="006F495A" w:rsidRPr="00314907">
        <w:rPr>
          <w:color w:val="FF0000"/>
          <w:lang w:val="en-US"/>
        </w:rPr>
        <w:t xml:space="preserve">ew </w:t>
      </w:r>
      <w:r w:rsidRPr="00314907">
        <w:rPr>
          <w:color w:val="FF0000"/>
          <w:lang w:val="en-US"/>
        </w:rPr>
        <w:t>r</w:t>
      </w:r>
      <w:r w:rsidR="006F495A" w:rsidRPr="00314907">
        <w:rPr>
          <w:color w:val="FF0000"/>
          <w:lang w:val="en-US"/>
        </w:rPr>
        <w:t xml:space="preserve">erouting procedure </w:t>
      </w:r>
      <w:r w:rsidRPr="00314907">
        <w:rPr>
          <w:color w:val="FF0000"/>
          <w:lang w:val="en-US"/>
        </w:rPr>
        <w:t xml:space="preserve">for a shared network in a GWCN </w:t>
      </w:r>
      <w:r w:rsidR="006F495A" w:rsidRPr="00314907">
        <w:rPr>
          <w:color w:val="FF0000"/>
          <w:lang w:val="en-US"/>
        </w:rPr>
        <w:t>configuration.</w:t>
      </w:r>
    </w:p>
    <w:p w:rsidR="001E46D0" w:rsidRPr="00314907" w:rsidRDefault="001E46D0" w:rsidP="00D52F61">
      <w:pPr>
        <w:pStyle w:val="ListParagraph"/>
        <w:numPr>
          <w:ilvl w:val="0"/>
          <w:numId w:val="35"/>
        </w:numPr>
        <w:rPr>
          <w:color w:val="FF0000"/>
          <w:lang w:val="en-US"/>
        </w:rPr>
      </w:pPr>
      <w:r w:rsidRPr="00314907">
        <w:rPr>
          <w:color w:val="FF0000"/>
          <w:lang w:val="en-US"/>
        </w:rPr>
        <w:t>Updated rerouting procedure for a shared network in a MOCN configuration.</w:t>
      </w:r>
    </w:p>
    <w:p w:rsidR="00CB15DA" w:rsidRDefault="00CB15DA" w:rsidP="00D52F6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New information elements </w:t>
      </w:r>
      <w:r w:rsidR="005917F2" w:rsidRPr="005917F2">
        <w:rPr>
          <w:i/>
          <w:lang w:val="en-US"/>
          <w:rPrChange w:id="16" w:author="Ericsson" w:date="2015-05-07T10:55:00Z">
            <w:rPr>
              <w:lang w:val="en-US"/>
            </w:rPr>
          </w:rPrChange>
        </w:rPr>
        <w:t xml:space="preserve">Old </w:t>
      </w:r>
      <w:r w:rsidR="005917F2" w:rsidRPr="00314907">
        <w:rPr>
          <w:i/>
          <w:lang w:val="en-US"/>
        </w:rPr>
        <w:t>LAI</w:t>
      </w:r>
      <w:r w:rsidR="005917F2">
        <w:rPr>
          <w:lang w:val="en-US"/>
        </w:rPr>
        <w:t xml:space="preserve"> and </w:t>
      </w:r>
      <w:r w:rsidR="005917F2" w:rsidRPr="00314907">
        <w:rPr>
          <w:i/>
          <w:color w:val="FF0000"/>
          <w:lang w:val="en-US"/>
        </w:rPr>
        <w:t>Attach Indicat</w:t>
      </w:r>
      <w:r w:rsidR="00096AC5" w:rsidRPr="00314907">
        <w:rPr>
          <w:i/>
          <w:color w:val="FF0000"/>
          <w:lang w:val="en-US"/>
        </w:rPr>
        <w:t>or</w:t>
      </w:r>
      <w:r w:rsidR="005917F2" w:rsidRPr="00314907">
        <w:rPr>
          <w:color w:val="FF0000"/>
          <w:lang w:val="en-US"/>
        </w:rPr>
        <w:t xml:space="preserve"> </w:t>
      </w:r>
      <w:r>
        <w:rPr>
          <w:lang w:val="en-US"/>
        </w:rPr>
        <w:t>in the Reroute Command</w:t>
      </w:r>
      <w:r w:rsidR="005917F2">
        <w:rPr>
          <w:lang w:val="en-US"/>
        </w:rPr>
        <w:t xml:space="preserve"> message. </w:t>
      </w:r>
    </w:p>
    <w:p w:rsidR="00115B59" w:rsidRDefault="005917F2" w:rsidP="000E0724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lastRenderedPageBreak/>
        <w:t xml:space="preserve">New information elements </w:t>
      </w:r>
      <w:r>
        <w:rPr>
          <w:i/>
          <w:lang w:val="en-US"/>
        </w:rPr>
        <w:t>Old R</w:t>
      </w:r>
      <w:r w:rsidRPr="00885E58">
        <w:rPr>
          <w:i/>
          <w:lang w:val="en-US"/>
        </w:rPr>
        <w:t>AI</w:t>
      </w:r>
      <w:r>
        <w:rPr>
          <w:lang w:val="en-US"/>
        </w:rPr>
        <w:t xml:space="preserve"> and </w:t>
      </w:r>
      <w:r w:rsidRPr="00314907">
        <w:rPr>
          <w:i/>
          <w:color w:val="FF0000"/>
          <w:lang w:val="en-US"/>
        </w:rPr>
        <w:t>Attach Indicat</w:t>
      </w:r>
      <w:r w:rsidR="00096AC5" w:rsidRPr="00314907">
        <w:rPr>
          <w:i/>
          <w:color w:val="FF0000"/>
          <w:lang w:val="en-US"/>
        </w:rPr>
        <w:t>or</w:t>
      </w:r>
      <w:r w:rsidRPr="00314907"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</w:t>
      </w:r>
      <w:r w:rsidRPr="005917F2">
        <w:rPr>
          <w:lang w:val="en-US"/>
        </w:rPr>
        <w:t>DL-UNITDATA</w:t>
      </w:r>
      <w:r>
        <w:rPr>
          <w:lang w:val="en-US"/>
        </w:rPr>
        <w:t xml:space="preserve"> when the </w:t>
      </w:r>
      <w:r w:rsidRPr="00115B59">
        <w:rPr>
          <w:i/>
          <w:lang w:val="en-US"/>
        </w:rPr>
        <w:t>Redirection Indication</w:t>
      </w:r>
      <w:r w:rsidRPr="005917F2">
        <w:rPr>
          <w:lang w:val="en-US"/>
        </w:rPr>
        <w:t xml:space="preserve"> IE</w:t>
      </w:r>
      <w:r>
        <w:rPr>
          <w:lang w:val="en-US"/>
        </w:rPr>
        <w:t xml:space="preserve"> is included</w:t>
      </w:r>
      <w:r w:rsidR="00C86CD8">
        <w:rPr>
          <w:lang w:val="en-US"/>
        </w:rPr>
        <w:t xml:space="preserve"> in the PDU</w:t>
      </w:r>
      <w:r>
        <w:rPr>
          <w:lang w:val="en-US"/>
        </w:rPr>
        <w:t>.</w:t>
      </w:r>
    </w:p>
    <w:p w:rsidR="000E0724" w:rsidRPr="00E15CA3" w:rsidRDefault="000E0724" w:rsidP="000E0724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New information element</w:t>
      </w:r>
      <w:r w:rsidR="00096AC5">
        <w:rPr>
          <w:lang w:val="en-US"/>
        </w:rPr>
        <w:t>s</w:t>
      </w:r>
      <w:r>
        <w:rPr>
          <w:lang w:val="en-US"/>
        </w:rPr>
        <w:t xml:space="preserve"> </w:t>
      </w:r>
      <w:r w:rsidRPr="00314907">
        <w:rPr>
          <w:i/>
          <w:color w:val="FF0000"/>
          <w:lang w:val="en-US"/>
        </w:rPr>
        <w:t xml:space="preserve">Selected </w:t>
      </w:r>
      <w:r w:rsidR="00096AC5" w:rsidRPr="00314907">
        <w:rPr>
          <w:i/>
          <w:color w:val="FF0000"/>
          <w:lang w:val="en-US"/>
        </w:rPr>
        <w:t>Operator</w:t>
      </w:r>
      <w:r w:rsidR="00314907" w:rsidRPr="00115B59">
        <w:rPr>
          <w:i/>
          <w:color w:val="FF0000"/>
          <w:lang w:val="en-US"/>
        </w:rPr>
        <w:t>, CS Registered Operator</w:t>
      </w:r>
      <w:r w:rsidR="00096AC5" w:rsidRPr="00115B59">
        <w:rPr>
          <w:i/>
          <w:color w:val="FF0000"/>
          <w:lang w:val="en-US"/>
        </w:rPr>
        <w:t xml:space="preserve"> </w:t>
      </w:r>
      <w:r w:rsidR="00096AC5" w:rsidRPr="00314907">
        <w:rPr>
          <w:i/>
          <w:color w:val="FF0000"/>
          <w:lang w:val="en-US"/>
        </w:rPr>
        <w:t xml:space="preserve">and PS Registered Operator </w:t>
      </w:r>
      <w:r w:rsidR="00C86CD8" w:rsidRPr="007E4A2C">
        <w:rPr>
          <w:lang w:val="en-GB"/>
        </w:rPr>
        <w:t xml:space="preserve">in the </w:t>
      </w:r>
      <w:r w:rsidR="002276CC" w:rsidRPr="00D52F61">
        <w:rPr>
          <w:lang w:val="en-GB"/>
        </w:rPr>
        <w:t>BSSMAP</w:t>
      </w:r>
      <w:r w:rsidR="002276CC">
        <w:rPr>
          <w:lang w:val="en-GB"/>
        </w:rPr>
        <w:t xml:space="preserve"> </w:t>
      </w:r>
      <w:r w:rsidR="00C86CD8" w:rsidRPr="007E4A2C">
        <w:rPr>
          <w:lang w:val="en-GB"/>
        </w:rPr>
        <w:t xml:space="preserve">Complete L3 Information </w:t>
      </w:r>
      <w:r w:rsidR="000157CC">
        <w:rPr>
          <w:lang w:val="en-GB"/>
        </w:rPr>
        <w:t xml:space="preserve">message </w:t>
      </w:r>
      <w:r w:rsidR="00C86CD8">
        <w:rPr>
          <w:lang w:val="en-GB"/>
        </w:rPr>
        <w:t xml:space="preserve">and in the UL-UNITDATA </w:t>
      </w:r>
      <w:r w:rsidR="000157CC">
        <w:rPr>
          <w:lang w:val="en-GB"/>
        </w:rPr>
        <w:t>PDU.</w:t>
      </w:r>
    </w:p>
    <w:p w:rsidR="00314907" w:rsidRDefault="00314907" w:rsidP="004241A3">
      <w:pPr>
        <w:rPr>
          <w:color w:val="FF0000"/>
          <w:lang w:val="en-US"/>
        </w:rPr>
      </w:pPr>
      <w:r w:rsidRPr="00115B59">
        <w:rPr>
          <w:color w:val="FF0000"/>
          <w:lang w:val="en-US"/>
        </w:rPr>
        <w:t xml:space="preserve">Furthermore, </w:t>
      </w:r>
      <w:r w:rsidR="006530F0" w:rsidRPr="00115B59">
        <w:rPr>
          <w:color w:val="FF0000"/>
          <w:lang w:val="en-US"/>
        </w:rPr>
        <w:t>it is also proposed to keep the LAI/RAI-NRI configuration list within the BSS (in contrary to what is defined in TS 23.251 [2])</w:t>
      </w:r>
      <w:r w:rsidR="00D33863" w:rsidRPr="00115B59">
        <w:rPr>
          <w:color w:val="FF0000"/>
          <w:lang w:val="en-US"/>
        </w:rPr>
        <w:t xml:space="preserve"> with the most obvious </w:t>
      </w:r>
      <w:r w:rsidR="00FE1A7A">
        <w:rPr>
          <w:color w:val="FF0000"/>
          <w:lang w:val="en-US"/>
        </w:rPr>
        <w:t>consequence</w:t>
      </w:r>
      <w:r w:rsidR="00D33863" w:rsidRPr="00115B59">
        <w:rPr>
          <w:color w:val="FF0000"/>
          <w:lang w:val="en-US"/>
        </w:rPr>
        <w:t xml:space="preserve"> that no NRI information will be sent on the A or Gb-interface</w:t>
      </w:r>
      <w:r w:rsidR="00B934C0">
        <w:rPr>
          <w:color w:val="FF0000"/>
          <w:lang w:val="en-US"/>
        </w:rPr>
        <w:t xml:space="preserve"> (see further section 4.1 for details and justifications)</w:t>
      </w:r>
      <w:r w:rsidR="006530F0" w:rsidRPr="00115B59">
        <w:rPr>
          <w:color w:val="FF0000"/>
          <w:lang w:val="en-US"/>
        </w:rPr>
        <w:t>.</w:t>
      </w:r>
      <w:bookmarkStart w:id="17" w:name="_GoBack"/>
      <w:bookmarkEnd w:id="17"/>
      <w:r w:rsidR="00D33863" w:rsidRPr="00115B59">
        <w:rPr>
          <w:color w:val="FF0000"/>
          <w:lang w:val="en-US"/>
        </w:rPr>
        <w:br/>
      </w:r>
      <w:r w:rsidR="006530F0" w:rsidRPr="00115B59">
        <w:rPr>
          <w:color w:val="FF0000"/>
          <w:lang w:val="en-US"/>
        </w:rPr>
        <w:t xml:space="preserve">The </w:t>
      </w:r>
      <w:r w:rsidR="00D33863" w:rsidRPr="00115B59">
        <w:rPr>
          <w:color w:val="FF0000"/>
          <w:lang w:val="en-US"/>
        </w:rPr>
        <w:t xml:space="preserve">construction and maintenance of the </w:t>
      </w:r>
      <w:r w:rsidR="006530F0" w:rsidRPr="00115B59">
        <w:rPr>
          <w:color w:val="FF0000"/>
          <w:lang w:val="en-US"/>
        </w:rPr>
        <w:t xml:space="preserve">LAI/RAI-NRI list </w:t>
      </w:r>
      <w:r w:rsidR="00D33863" w:rsidRPr="00115B59">
        <w:rPr>
          <w:color w:val="FF0000"/>
          <w:lang w:val="en-US"/>
        </w:rPr>
        <w:t xml:space="preserve">in the BSS </w:t>
      </w:r>
      <w:r w:rsidR="006530F0" w:rsidRPr="00115B59">
        <w:rPr>
          <w:color w:val="FF0000"/>
          <w:lang w:val="en-US"/>
        </w:rPr>
        <w:t xml:space="preserve">is not </w:t>
      </w:r>
      <w:r w:rsidR="00FE1A7A">
        <w:rPr>
          <w:color w:val="FF0000"/>
          <w:lang w:val="en-US"/>
        </w:rPr>
        <w:t xml:space="preserve">expected to be </w:t>
      </w:r>
      <w:r w:rsidR="006530F0" w:rsidRPr="00115B59">
        <w:rPr>
          <w:color w:val="FF0000"/>
          <w:lang w:val="en-US"/>
        </w:rPr>
        <w:t>subject for standardization.</w:t>
      </w:r>
    </w:p>
    <w:p w:rsidR="00CB15DA" w:rsidRPr="00314907" w:rsidRDefault="00096AC5" w:rsidP="004241A3">
      <w:pPr>
        <w:rPr>
          <w:color w:val="FF0000"/>
          <w:lang w:val="en-US"/>
        </w:rPr>
      </w:pPr>
      <w:r w:rsidRPr="00314907">
        <w:rPr>
          <w:color w:val="FF0000"/>
          <w:lang w:val="en-US"/>
        </w:rPr>
        <w:t>Details of proposed changes to TS 48.008 and TS 48.018 are found in ref [6] and ref [7].</w:t>
      </w:r>
    </w:p>
    <w:p w:rsidR="008317F7" w:rsidRDefault="008317F7" w:rsidP="008317F7">
      <w:pPr>
        <w:pStyle w:val="Heading1"/>
      </w:pPr>
      <w:r>
        <w:t>References</w:t>
      </w:r>
    </w:p>
    <w:p w:rsidR="006B0C1C" w:rsidRPr="00CF158B" w:rsidRDefault="00EC7420" w:rsidP="00EC7420">
      <w:pPr>
        <w:pStyle w:val="Reference"/>
        <w:rPr>
          <w:lang w:val="en-US"/>
          <w:rPrChange w:id="18" w:author="Ericsson user" w:date="2015-04-08T11:49:00Z">
            <w:rPr/>
          </w:rPrChange>
        </w:rPr>
      </w:pPr>
      <w:bookmarkStart w:id="19" w:name="_Ref397674406"/>
      <w:r>
        <w:rPr>
          <w:lang w:val="en-US"/>
        </w:rPr>
        <w:t>GP-150225</w:t>
      </w:r>
      <w:r w:rsidR="008317F7" w:rsidRPr="00CF158B">
        <w:rPr>
          <w:lang w:val="en-US"/>
        </w:rPr>
        <w:t>, “</w:t>
      </w:r>
      <w:r w:rsidRPr="00EC7420">
        <w:rPr>
          <w:lang w:val="en-US"/>
        </w:rPr>
        <w:t>New WID on RAN aspects for improvements to CS/PS coordination in GERAN Shared Networks</w:t>
      </w:r>
      <w:r w:rsidR="008317F7" w:rsidRPr="00CF158B">
        <w:rPr>
          <w:lang w:val="en-US"/>
        </w:rPr>
        <w:t xml:space="preserve">”, source </w:t>
      </w:r>
      <w:r w:rsidRPr="00EC7420">
        <w:rPr>
          <w:lang w:val="en-US"/>
        </w:rPr>
        <w:t xml:space="preserve">Ericsson LM, </w:t>
      </w:r>
      <w:proofErr w:type="spellStart"/>
      <w:r w:rsidRPr="00EC7420">
        <w:rPr>
          <w:lang w:val="en-US"/>
        </w:rPr>
        <w:t>TeliaSonera</w:t>
      </w:r>
      <w:proofErr w:type="spellEnd"/>
      <w:r w:rsidRPr="00EC7420">
        <w:rPr>
          <w:lang w:val="en-US"/>
        </w:rPr>
        <w:t>, Orange, Nokia Networks</w:t>
      </w:r>
      <w:r w:rsidR="004130C6">
        <w:rPr>
          <w:lang w:val="en-US"/>
        </w:rPr>
        <w:t>,</w:t>
      </w:r>
      <w:r w:rsidR="008317F7" w:rsidRPr="00CF158B">
        <w:rPr>
          <w:lang w:val="en-US"/>
        </w:rPr>
        <w:t xml:space="preserve"> </w:t>
      </w:r>
      <w:r w:rsidR="008317F7" w:rsidRPr="00CF158B">
        <w:rPr>
          <w:lang w:val="en-US"/>
          <w:rPrChange w:id="20" w:author="Ericsson user" w:date="2015-04-08T11:49:00Z">
            <w:rPr/>
          </w:rPrChange>
        </w:rPr>
        <w:t>GERAN#6</w:t>
      </w:r>
      <w:bookmarkEnd w:id="19"/>
      <w:r>
        <w:rPr>
          <w:lang w:val="en-US"/>
        </w:rPr>
        <w:t>5</w:t>
      </w:r>
      <w:r w:rsidR="008317F7" w:rsidRPr="00CF158B">
        <w:rPr>
          <w:lang w:val="en-US"/>
          <w:rPrChange w:id="21" w:author="Ericsson user" w:date="2015-04-08T11:49:00Z">
            <w:rPr/>
          </w:rPrChange>
        </w:rPr>
        <w:t>.</w:t>
      </w:r>
    </w:p>
    <w:p w:rsidR="00B52657" w:rsidRPr="00544152" w:rsidRDefault="005B2CE4" w:rsidP="00544152">
      <w:pPr>
        <w:pStyle w:val="Reference"/>
        <w:rPr>
          <w:lang w:val="en-US"/>
          <w:rPrChange w:id="22" w:author="Claes-Göran Persson" w:date="2015-04-08T11:32:00Z">
            <w:rPr/>
          </w:rPrChange>
        </w:rPr>
      </w:pPr>
      <w:bookmarkStart w:id="23" w:name="_Ref409985205"/>
      <w:r>
        <w:rPr>
          <w:lang w:val="en-US"/>
        </w:rPr>
        <w:t>3GPP TS</w:t>
      </w:r>
      <w:r w:rsidR="00011995" w:rsidRPr="00CF158B">
        <w:rPr>
          <w:lang w:val="en-US"/>
          <w:rPrChange w:id="24" w:author="Claes-Göran Persson" w:date="2015-04-08T11:32:00Z">
            <w:rPr/>
          </w:rPrChange>
        </w:rPr>
        <w:t xml:space="preserve"> </w:t>
      </w:r>
      <w:r w:rsidR="00544152">
        <w:rPr>
          <w:lang w:val="en-US"/>
        </w:rPr>
        <w:t>23</w:t>
      </w:r>
      <w:r w:rsidR="00011995" w:rsidRPr="00CF158B">
        <w:rPr>
          <w:lang w:val="en-US"/>
          <w:rPrChange w:id="25" w:author="Claes-Göran Persson" w:date="2015-04-08T11:32:00Z">
            <w:rPr/>
          </w:rPrChange>
        </w:rPr>
        <w:t>.</w:t>
      </w:r>
      <w:r w:rsidR="00544152">
        <w:rPr>
          <w:lang w:val="en-US"/>
        </w:rPr>
        <w:t>251</w:t>
      </w:r>
      <w:r w:rsidR="00011995" w:rsidRPr="00CF158B">
        <w:rPr>
          <w:lang w:val="en-US"/>
          <w:rPrChange w:id="26" w:author="Claes-Göran Persson" w:date="2015-04-08T11:32:00Z">
            <w:rPr/>
          </w:rPrChange>
        </w:rPr>
        <w:t xml:space="preserve"> </w:t>
      </w:r>
      <w:r w:rsidR="00011995" w:rsidRPr="00CF158B">
        <w:rPr>
          <w:lang w:val="en-US"/>
        </w:rPr>
        <w:t>V</w:t>
      </w:r>
      <w:r w:rsidR="003472C6" w:rsidRPr="00CF158B">
        <w:rPr>
          <w:lang w:val="en-US"/>
        </w:rPr>
        <w:t>1</w:t>
      </w:r>
      <w:r w:rsidR="00544152">
        <w:rPr>
          <w:lang w:val="en-US"/>
        </w:rPr>
        <w:t>3</w:t>
      </w:r>
      <w:r w:rsidR="00011995" w:rsidRPr="00CF158B">
        <w:rPr>
          <w:lang w:val="en-US"/>
        </w:rPr>
        <w:t>.</w:t>
      </w:r>
      <w:r w:rsidR="00544152">
        <w:rPr>
          <w:lang w:val="en-US"/>
        </w:rPr>
        <w:t>1</w:t>
      </w:r>
      <w:r w:rsidR="00011995" w:rsidRPr="00CF158B">
        <w:rPr>
          <w:lang w:val="en-US"/>
        </w:rPr>
        <w:t>.</w:t>
      </w:r>
      <w:bookmarkStart w:id="27" w:name="_Ref409985790"/>
      <w:bookmarkEnd w:id="23"/>
      <w:r w:rsidR="00544152">
        <w:rPr>
          <w:lang w:val="en-US"/>
        </w:rPr>
        <w:t>0</w:t>
      </w:r>
      <w:r w:rsidR="00544152" w:rsidRPr="00544152">
        <w:rPr>
          <w:lang w:val="en-US"/>
        </w:rPr>
        <w:t xml:space="preserve"> Network Sharing;</w:t>
      </w:r>
      <w:r w:rsidR="00544152">
        <w:rPr>
          <w:lang w:val="en-US"/>
        </w:rPr>
        <w:t xml:space="preserve"> </w:t>
      </w:r>
      <w:r w:rsidR="00544152" w:rsidRPr="00544152">
        <w:rPr>
          <w:lang w:val="en-US"/>
        </w:rPr>
        <w:t>Architecture and functional description</w:t>
      </w:r>
      <w:r w:rsidR="00544152">
        <w:rPr>
          <w:lang w:val="en-US"/>
        </w:rPr>
        <w:t xml:space="preserve"> (Release 13)</w:t>
      </w:r>
    </w:p>
    <w:bookmarkEnd w:id="27"/>
    <w:p w:rsidR="003E4C64" w:rsidRDefault="005B2CE4" w:rsidP="005B2CE4">
      <w:pPr>
        <w:pStyle w:val="Reference"/>
        <w:rPr>
          <w:lang w:val="en-US"/>
        </w:rPr>
      </w:pPr>
      <w:r>
        <w:rPr>
          <w:lang w:val="en-US"/>
        </w:rPr>
        <w:t xml:space="preserve">3GPP TS 48.008, </w:t>
      </w:r>
      <w:r w:rsidRPr="005B2CE4">
        <w:rPr>
          <w:lang w:val="en-US"/>
        </w:rPr>
        <w:t>Mobile Switching Centre - Base Station System</w:t>
      </w:r>
      <w:r>
        <w:rPr>
          <w:lang w:val="en-US"/>
        </w:rPr>
        <w:t xml:space="preserve"> (MSC-BSS) interface; </w:t>
      </w:r>
      <w:r w:rsidRPr="005B2CE4">
        <w:rPr>
          <w:lang w:val="en-US"/>
        </w:rPr>
        <w:t>Layer 3 specification</w:t>
      </w:r>
    </w:p>
    <w:p w:rsidR="005B2CE4" w:rsidRPr="00175D7C" w:rsidRDefault="005B2CE4" w:rsidP="00175D7C">
      <w:pPr>
        <w:pStyle w:val="Reference"/>
        <w:rPr>
          <w:lang w:val="en-US"/>
        </w:rPr>
      </w:pPr>
      <w:r>
        <w:rPr>
          <w:lang w:val="en-US"/>
        </w:rPr>
        <w:t xml:space="preserve">3GPP TS 48.018, </w:t>
      </w:r>
      <w:r w:rsidR="00175D7C" w:rsidRPr="00175D7C">
        <w:rPr>
          <w:lang w:val="en-US"/>
        </w:rPr>
        <w:t>General Packet Radio Service (GPRS);</w:t>
      </w:r>
      <w:r w:rsidR="00175D7C">
        <w:rPr>
          <w:lang w:val="en-US"/>
        </w:rPr>
        <w:t xml:space="preserve"> </w:t>
      </w:r>
      <w:r w:rsidR="00175D7C" w:rsidRPr="00175D7C">
        <w:rPr>
          <w:lang w:val="en-US"/>
        </w:rPr>
        <w:t>Base Station System (BSS) - Serving GPRS Support Node (SGSN); BSS GPRS Protocol (BSSGP)</w:t>
      </w:r>
    </w:p>
    <w:p w:rsidR="00175D7C" w:rsidRDefault="00175D7C" w:rsidP="00175D7C">
      <w:pPr>
        <w:pStyle w:val="Reference"/>
        <w:rPr>
          <w:lang w:val="en-US"/>
        </w:rPr>
      </w:pPr>
      <w:r>
        <w:rPr>
          <w:lang w:val="en-US"/>
        </w:rPr>
        <w:t xml:space="preserve">3GPP TR 23.704, </w:t>
      </w:r>
      <w:r w:rsidRPr="00175D7C">
        <w:rPr>
          <w:lang w:val="en-US"/>
        </w:rPr>
        <w:t>Study on Circuit Switched (CS) / Packet Switched (PS) coordination in shared network;</w:t>
      </w:r>
      <w:r>
        <w:rPr>
          <w:lang w:val="en-US"/>
        </w:rPr>
        <w:t xml:space="preserve"> </w:t>
      </w:r>
      <w:r w:rsidRPr="00175D7C">
        <w:rPr>
          <w:lang w:val="en-US"/>
        </w:rPr>
        <w:t>Stage 2</w:t>
      </w:r>
    </w:p>
    <w:p w:rsidR="00096AC5" w:rsidRPr="00314907" w:rsidRDefault="00F06FA6" w:rsidP="00175D7C">
      <w:pPr>
        <w:pStyle w:val="Reference"/>
        <w:rPr>
          <w:color w:val="FF0000"/>
          <w:lang w:val="en-US"/>
        </w:rPr>
      </w:pPr>
      <w:r>
        <w:rPr>
          <w:color w:val="FF0000"/>
          <w:lang w:val="en-US"/>
        </w:rPr>
        <w:t>GP-150776</w:t>
      </w:r>
      <w:r w:rsidR="00161285">
        <w:rPr>
          <w:color w:val="FF0000"/>
          <w:lang w:val="en-US"/>
        </w:rPr>
        <w:t>, CR to 48.008</w:t>
      </w:r>
      <w:r w:rsidR="00096AC5" w:rsidRPr="00314907">
        <w:rPr>
          <w:color w:val="FF0000"/>
          <w:lang w:val="en-US"/>
        </w:rPr>
        <w:t xml:space="preserve">, </w:t>
      </w:r>
      <w:r w:rsidR="00096AC5" w:rsidRPr="00314907">
        <w:rPr>
          <w:noProof/>
          <w:color w:val="FF0000"/>
          <w:lang w:val="en-US"/>
        </w:rPr>
        <w:t>Enhancements to CS/PS coordination in shared networks</w:t>
      </w:r>
      <w:r w:rsidR="00161285">
        <w:rPr>
          <w:noProof/>
          <w:color w:val="FF0000"/>
          <w:lang w:val="en-US"/>
        </w:rPr>
        <w:t xml:space="preserve"> (Rel-13)</w:t>
      </w:r>
      <w:r w:rsidR="00096AC5" w:rsidRPr="00314907">
        <w:rPr>
          <w:noProof/>
          <w:color w:val="FF0000"/>
          <w:lang w:val="en-US"/>
        </w:rPr>
        <w:t>.</w:t>
      </w:r>
    </w:p>
    <w:p w:rsidR="00096AC5" w:rsidRPr="00314907" w:rsidRDefault="00314907" w:rsidP="00175D7C">
      <w:pPr>
        <w:pStyle w:val="Reference"/>
        <w:rPr>
          <w:color w:val="FF0000"/>
          <w:lang w:val="en-US"/>
        </w:rPr>
      </w:pPr>
      <w:r>
        <w:rPr>
          <w:color w:val="FF0000"/>
          <w:lang w:val="en-US"/>
        </w:rPr>
        <w:t>GP-</w:t>
      </w:r>
      <w:r w:rsidR="00F06FA6">
        <w:rPr>
          <w:color w:val="FF0000"/>
          <w:lang w:val="en-US"/>
        </w:rPr>
        <w:t>150777</w:t>
      </w:r>
      <w:r w:rsidR="00161285">
        <w:rPr>
          <w:color w:val="FF0000"/>
          <w:lang w:val="en-US"/>
        </w:rPr>
        <w:t>, CR to 48.018</w:t>
      </w:r>
      <w:r w:rsidR="00096AC5" w:rsidRPr="00314907">
        <w:rPr>
          <w:color w:val="FF0000"/>
          <w:lang w:val="en-US"/>
        </w:rPr>
        <w:t xml:space="preserve">, </w:t>
      </w:r>
      <w:r w:rsidR="00096AC5" w:rsidRPr="00314907">
        <w:rPr>
          <w:noProof/>
          <w:color w:val="FF0000"/>
          <w:lang w:val="en-US"/>
        </w:rPr>
        <w:t>Enhancements to CS/PS coordination in shared networks</w:t>
      </w:r>
      <w:r w:rsidR="00161285">
        <w:rPr>
          <w:noProof/>
          <w:color w:val="FF0000"/>
          <w:lang w:val="en-US"/>
        </w:rPr>
        <w:t xml:space="preserve"> (Rel-13)</w:t>
      </w:r>
      <w:r w:rsidR="00096AC5" w:rsidRPr="00314907">
        <w:rPr>
          <w:noProof/>
          <w:color w:val="FF0000"/>
          <w:lang w:val="en-US"/>
        </w:rPr>
        <w:t>.</w:t>
      </w:r>
    </w:p>
    <w:sectPr w:rsidR="00096AC5" w:rsidRPr="00314907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F25" w:rsidRDefault="00CD5F25">
      <w:r>
        <w:separator/>
      </w:r>
    </w:p>
  </w:endnote>
  <w:endnote w:type="continuationSeparator" w:id="0">
    <w:p w:rsidR="00CD5F25" w:rsidRDefault="00CD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Default="00AC492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34C0">
      <w:rPr>
        <w:rStyle w:val="PageNumber"/>
        <w:noProof/>
      </w:rPr>
      <w:t>10</w:t>
    </w:r>
    <w:r>
      <w:rPr>
        <w:rStyle w:val="PageNumber"/>
      </w:rPr>
      <w:fldChar w:fldCharType="end"/>
    </w:r>
    <w:bookmarkStart w:id="2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34C0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8"/>
  </w:p>
  <w:p w:rsidR="00AC4924" w:rsidRDefault="00AC492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Default="00AC492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34C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34C0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AC4924" w:rsidRDefault="00AC49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F25" w:rsidRDefault="00CD5F25">
      <w:r>
        <w:separator/>
      </w:r>
    </w:p>
  </w:footnote>
  <w:footnote w:type="continuationSeparator" w:id="0">
    <w:p w:rsidR="00CD5F25" w:rsidRDefault="00CD5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Pr="009D50DA" w:rsidRDefault="004256D6" w:rsidP="00EA60C1">
    <w:pPr>
      <w:pStyle w:val="Header"/>
    </w:pPr>
    <w:r>
      <w:t>3GPP TSG GERAN#67</w:t>
    </w:r>
    <w:r w:rsidR="00AC4924" w:rsidRPr="009D50DA">
      <w:tab/>
    </w:r>
    <w:r w:rsidR="00AC4924" w:rsidRPr="009D50DA">
      <w:tab/>
      <w:t>Tdoc GP</w:t>
    </w:r>
    <w:r w:rsidR="00AC4924">
      <w:t>-150</w:t>
    </w:r>
    <w:r w:rsidR="002B01B5">
      <w:t>778</w:t>
    </w:r>
  </w:p>
  <w:p w:rsidR="00AC4924" w:rsidRPr="009D50DA" w:rsidRDefault="00AC492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Pr="0030718D" w:rsidRDefault="00EB2149" w:rsidP="004A21EF">
    <w:pPr>
      <w:pStyle w:val="Header"/>
      <w:spacing w:after="0" w:line="240" w:lineRule="auto"/>
    </w:pPr>
    <w:r>
      <w:t>3GPP TSG GERAN#67</w:t>
    </w:r>
    <w:r w:rsidR="00AC4924" w:rsidRPr="0030718D">
      <w:tab/>
    </w:r>
    <w:r w:rsidR="00AC4924" w:rsidRPr="0030718D">
      <w:tab/>
    </w:r>
    <w:r w:rsidR="00AC4924">
      <w:t xml:space="preserve">Tdoc </w:t>
    </w:r>
    <w:r w:rsidR="00AC4924" w:rsidRPr="00820729">
      <w:t>GP-150</w:t>
    </w:r>
    <w:r w:rsidR="006550B4">
      <w:t>7</w:t>
    </w:r>
    <w:r w:rsidR="00650B04">
      <w:t>7</w:t>
    </w:r>
    <w:r w:rsidR="000077E7">
      <w:t>8</w:t>
    </w:r>
  </w:p>
  <w:p w:rsidR="00AC4924" w:rsidRPr="00F171F5" w:rsidRDefault="00C078B5" w:rsidP="004A21EF">
    <w:pPr>
      <w:pStyle w:val="Header"/>
      <w:spacing w:after="0" w:line="240" w:lineRule="auto"/>
      <w:rPr>
        <w:lang w:val="it-IT"/>
      </w:rPr>
    </w:pPr>
    <w:r>
      <w:rPr>
        <w:lang w:val="en-US"/>
      </w:rPr>
      <w:t>Yinc</w:t>
    </w:r>
    <w:r w:rsidR="00EB2149">
      <w:rPr>
        <w:lang w:val="en-US"/>
      </w:rPr>
      <w:t>huan</w:t>
    </w:r>
    <w:r w:rsidR="00EB2149">
      <w:rPr>
        <w:lang w:val="it-IT"/>
      </w:rPr>
      <w:t xml:space="preserve">, </w:t>
    </w:r>
    <w:r>
      <w:rPr>
        <w:lang w:val="it-IT"/>
      </w:rPr>
      <w:t xml:space="preserve">P.R. </w:t>
    </w:r>
    <w:r w:rsidR="00EB2149">
      <w:rPr>
        <w:lang w:val="it-IT"/>
      </w:rPr>
      <w:t>Chin</w:t>
    </w:r>
    <w:r w:rsidR="00AC4924">
      <w:rPr>
        <w:lang w:val="it-IT"/>
      </w:rPr>
      <w:t>a</w:t>
    </w:r>
    <w:r w:rsidR="00AC4924" w:rsidRPr="00F171F5">
      <w:rPr>
        <w:lang w:val="it-IT"/>
      </w:rPr>
      <w:tab/>
    </w:r>
    <w:r w:rsidR="00AC4924" w:rsidRPr="00F171F5">
      <w:rPr>
        <w:lang w:val="it-IT"/>
      </w:rPr>
      <w:tab/>
      <w:t xml:space="preserve">Agenda item </w:t>
    </w:r>
    <w:r w:rsidRPr="00C078B5">
      <w:rPr>
        <w:lang w:val="it-IT"/>
      </w:rPr>
      <w:t>7.2.</w:t>
    </w:r>
    <w:r>
      <w:rPr>
        <w:lang w:val="it-IT"/>
      </w:rPr>
      <w:t>5.3.5</w:t>
    </w:r>
  </w:p>
  <w:p w:rsidR="00AC4924" w:rsidRPr="00584ED5" w:rsidRDefault="00EB2149" w:rsidP="004A21EF">
    <w:pPr>
      <w:pStyle w:val="Header"/>
      <w:spacing w:after="0" w:line="240" w:lineRule="auto"/>
      <w:rPr>
        <w:snapToGrid w:val="0"/>
        <w:lang w:val="en-US"/>
        <w:rPrChange w:id="29" w:author="Claes-Göran Persson" w:date="2015-04-08T11:32:00Z">
          <w:rPr>
            <w:snapToGrid w:val="0"/>
          </w:rPr>
        </w:rPrChange>
      </w:rPr>
    </w:pPr>
    <w:r>
      <w:rPr>
        <w:lang w:val="en-US"/>
      </w:rPr>
      <w:t>10</w:t>
    </w:r>
    <w:r w:rsidR="00AC4924" w:rsidRPr="00584ED5">
      <w:rPr>
        <w:vertAlign w:val="superscript"/>
        <w:lang w:val="en-US"/>
        <w:rPrChange w:id="30" w:author="Claes-Göran Persson" w:date="2015-04-08T11:32:00Z">
          <w:rPr>
            <w:vertAlign w:val="superscript"/>
          </w:rPr>
        </w:rPrChange>
      </w:rPr>
      <w:t>th</w:t>
    </w:r>
    <w:r>
      <w:rPr>
        <w:lang w:val="en-US"/>
      </w:rPr>
      <w:t xml:space="preserve"> – 14</w:t>
    </w:r>
    <w:r w:rsidR="00AC4924" w:rsidRPr="00584ED5">
      <w:rPr>
        <w:vertAlign w:val="superscript"/>
        <w:lang w:val="en-US"/>
        <w:rPrChange w:id="31" w:author="Claes-Göran Persson" w:date="2015-04-08T11:32:00Z">
          <w:rPr>
            <w:vertAlign w:val="superscript"/>
          </w:rPr>
        </w:rPrChange>
      </w:rPr>
      <w:t>th</w:t>
    </w:r>
    <w:r w:rsidR="00AC4924">
      <w:rPr>
        <w:lang w:val="en-US"/>
      </w:rPr>
      <w:t xml:space="preserve"> </w:t>
    </w:r>
    <w:r>
      <w:rPr>
        <w:lang w:val="en-US"/>
      </w:rPr>
      <w:t>August</w:t>
    </w:r>
    <w:r w:rsidR="00AC4924" w:rsidRPr="00584ED5">
      <w:rPr>
        <w:lang w:val="en-US"/>
        <w:rPrChange w:id="32" w:author="Claes-Göran Persson" w:date="2015-04-08T11:32:00Z">
          <w:rPr/>
        </w:rPrChange>
      </w:rPr>
      <w:t>, 2015</w:t>
    </w:r>
    <w:r w:rsidR="00AC4924" w:rsidRPr="00584ED5">
      <w:rPr>
        <w:lang w:val="en-US"/>
        <w:rPrChange w:id="33" w:author="Claes-Göran Persson" w:date="2015-04-08T11:32:00Z">
          <w:rPr/>
        </w:rPrChange>
      </w:rPr>
      <w:tab/>
    </w:r>
    <w:r w:rsidR="00AC4924" w:rsidRPr="00584ED5">
      <w:rPr>
        <w:rFonts w:ascii="Arial" w:hAnsi="Arial" w:cs="Arial"/>
        <w:sz w:val="20"/>
        <w:szCs w:val="20"/>
        <w:lang w:val="en-US"/>
        <w:rPrChange w:id="34" w:author="Claes-Göran Persson" w:date="2015-04-08T11:32:00Z">
          <w:rPr>
            <w:rFonts w:ascii="Arial" w:hAnsi="Arial" w:cs="Arial"/>
            <w:sz w:val="20"/>
            <w:szCs w:val="20"/>
          </w:rPr>
        </w:rPrChange>
      </w:rPr>
      <w:tab/>
    </w:r>
    <w:r w:rsidR="00AC4924" w:rsidRPr="00584ED5">
      <w:rPr>
        <w:lang w:val="en-US"/>
        <w:rPrChange w:id="35" w:author="Claes-Göran Persson" w:date="2015-04-08T11:32:00Z">
          <w:rPr/>
        </w:rPrChange>
      </w:rPr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294A96"/>
    <w:multiLevelType w:val="hybridMultilevel"/>
    <w:tmpl w:val="B97C77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E51804"/>
    <w:multiLevelType w:val="singleLevel"/>
    <w:tmpl w:val="F74230B6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>
    <w:nsid w:val="0F492509"/>
    <w:multiLevelType w:val="hybridMultilevel"/>
    <w:tmpl w:val="7ED4FA42"/>
    <w:lvl w:ilvl="0" w:tplc="53FAF80A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16F1405F"/>
    <w:multiLevelType w:val="singleLevel"/>
    <w:tmpl w:val="397CCBF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1">
    <w:nsid w:val="17FC5748"/>
    <w:multiLevelType w:val="hybridMultilevel"/>
    <w:tmpl w:val="E86AF108"/>
    <w:lvl w:ilvl="0" w:tplc="025AB6F2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966E85"/>
    <w:multiLevelType w:val="hybridMultilevel"/>
    <w:tmpl w:val="B81228A2"/>
    <w:lvl w:ilvl="0" w:tplc="9B8E41B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226833AA"/>
    <w:multiLevelType w:val="hybridMultilevel"/>
    <w:tmpl w:val="DD30F92A"/>
    <w:lvl w:ilvl="0" w:tplc="CE52A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BC71A8"/>
    <w:multiLevelType w:val="hybridMultilevel"/>
    <w:tmpl w:val="088E8FF0"/>
    <w:lvl w:ilvl="0" w:tplc="A7BC723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88D2D26"/>
    <w:multiLevelType w:val="singleLevel"/>
    <w:tmpl w:val="A8E29A46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22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9D75BF"/>
    <w:multiLevelType w:val="hybridMultilevel"/>
    <w:tmpl w:val="AF9C5F28"/>
    <w:lvl w:ilvl="0" w:tplc="581EE4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5422E"/>
    <w:multiLevelType w:val="hybridMultilevel"/>
    <w:tmpl w:val="9E6871F4"/>
    <w:lvl w:ilvl="0" w:tplc="A3C09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AD131F"/>
    <w:multiLevelType w:val="multilevel"/>
    <w:tmpl w:val="CEC29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4ACF2A50"/>
    <w:multiLevelType w:val="hybridMultilevel"/>
    <w:tmpl w:val="509260AA"/>
    <w:lvl w:ilvl="0" w:tplc="9020B20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EC37EF"/>
    <w:multiLevelType w:val="hybridMultilevel"/>
    <w:tmpl w:val="FABEF308"/>
    <w:lvl w:ilvl="0" w:tplc="6C86C15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C829AB"/>
    <w:multiLevelType w:val="singleLevel"/>
    <w:tmpl w:val="163A2F0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31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0F41D6"/>
    <w:multiLevelType w:val="hybridMultilevel"/>
    <w:tmpl w:val="828A58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7B72B8"/>
    <w:multiLevelType w:val="singleLevel"/>
    <w:tmpl w:val="5E3C99B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35">
    <w:nsid w:val="68AD02A8"/>
    <w:multiLevelType w:val="hybridMultilevel"/>
    <w:tmpl w:val="7BAE44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8325E"/>
    <w:multiLevelType w:val="multilevel"/>
    <w:tmpl w:val="E7D099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7"/>
  </w:num>
  <w:num w:numId="7">
    <w:abstractNumId w:val="14"/>
  </w:num>
  <w:num w:numId="8">
    <w:abstractNumId w:val="24"/>
  </w:num>
  <w:num w:numId="9">
    <w:abstractNumId w:val="31"/>
  </w:num>
  <w:num w:numId="10">
    <w:abstractNumId w:val="37"/>
  </w:num>
  <w:num w:numId="11">
    <w:abstractNumId w:val="19"/>
  </w:num>
  <w:num w:numId="12">
    <w:abstractNumId w:val="18"/>
  </w:num>
  <w:num w:numId="13">
    <w:abstractNumId w:val="0"/>
  </w:num>
  <w:num w:numId="14">
    <w:abstractNumId w:val="38"/>
  </w:num>
  <w:num w:numId="15">
    <w:abstractNumId w:val="36"/>
  </w:num>
  <w:num w:numId="16">
    <w:abstractNumId w:val="12"/>
  </w:num>
  <w:num w:numId="17">
    <w:abstractNumId w:val="25"/>
  </w:num>
  <w:num w:numId="18">
    <w:abstractNumId w:val="33"/>
  </w:num>
  <w:num w:numId="19">
    <w:abstractNumId w:val="22"/>
  </w:num>
  <w:num w:numId="20">
    <w:abstractNumId w:val="9"/>
  </w:num>
  <w:num w:numId="21">
    <w:abstractNumId w:val="20"/>
  </w:num>
  <w:num w:numId="22">
    <w:abstractNumId w:val="17"/>
  </w:num>
  <w:num w:numId="23">
    <w:abstractNumId w:val="13"/>
  </w:num>
  <w:num w:numId="24">
    <w:abstractNumId w:val="23"/>
  </w:num>
  <w:num w:numId="25">
    <w:abstractNumId w:val="35"/>
  </w:num>
  <w:num w:numId="26">
    <w:abstractNumId w:val="30"/>
  </w:num>
  <w:num w:numId="27">
    <w:abstractNumId w:val="34"/>
  </w:num>
  <w:num w:numId="28">
    <w:abstractNumId w:val="21"/>
  </w:num>
  <w:num w:numId="29">
    <w:abstractNumId w:val="10"/>
  </w:num>
  <w:num w:numId="30">
    <w:abstractNumId w:val="32"/>
  </w:num>
  <w:num w:numId="31">
    <w:abstractNumId w:val="8"/>
  </w:num>
  <w:num w:numId="32">
    <w:abstractNumId w:val="39"/>
  </w:num>
  <w:num w:numId="33">
    <w:abstractNumId w:val="6"/>
  </w:num>
  <w:num w:numId="34">
    <w:abstractNumId w:val="15"/>
  </w:num>
  <w:num w:numId="35">
    <w:abstractNumId w:val="29"/>
  </w:num>
  <w:num w:numId="36">
    <w:abstractNumId w:val="7"/>
  </w:num>
  <w:num w:numId="37">
    <w:abstractNumId w:val="26"/>
  </w:num>
  <w:num w:numId="38">
    <w:abstractNumId w:val="16"/>
  </w:num>
  <w:num w:numId="39">
    <w:abstractNumId w:val="28"/>
  </w:num>
  <w:num w:numId="4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4B55"/>
    <w:rsid w:val="00004CCA"/>
    <w:rsid w:val="00005E4C"/>
    <w:rsid w:val="0000723E"/>
    <w:rsid w:val="00007639"/>
    <w:rsid w:val="000077E7"/>
    <w:rsid w:val="00007A29"/>
    <w:rsid w:val="00007E3C"/>
    <w:rsid w:val="00007FB7"/>
    <w:rsid w:val="00010AB5"/>
    <w:rsid w:val="0001175D"/>
    <w:rsid w:val="00011827"/>
    <w:rsid w:val="00011995"/>
    <w:rsid w:val="00011DEE"/>
    <w:rsid w:val="00012730"/>
    <w:rsid w:val="0001283C"/>
    <w:rsid w:val="00013054"/>
    <w:rsid w:val="000140A6"/>
    <w:rsid w:val="000147F6"/>
    <w:rsid w:val="00014BB0"/>
    <w:rsid w:val="00015689"/>
    <w:rsid w:val="000157CC"/>
    <w:rsid w:val="00015C59"/>
    <w:rsid w:val="00015D3A"/>
    <w:rsid w:val="0001653F"/>
    <w:rsid w:val="00016C26"/>
    <w:rsid w:val="00016FFB"/>
    <w:rsid w:val="000170F2"/>
    <w:rsid w:val="00017E04"/>
    <w:rsid w:val="000203B4"/>
    <w:rsid w:val="00020593"/>
    <w:rsid w:val="00020EAD"/>
    <w:rsid w:val="00020ECF"/>
    <w:rsid w:val="000217A5"/>
    <w:rsid w:val="00021948"/>
    <w:rsid w:val="000223F4"/>
    <w:rsid w:val="00022C30"/>
    <w:rsid w:val="00023819"/>
    <w:rsid w:val="00023938"/>
    <w:rsid w:val="00023CB2"/>
    <w:rsid w:val="00023F23"/>
    <w:rsid w:val="0002404E"/>
    <w:rsid w:val="00024D19"/>
    <w:rsid w:val="00025AA8"/>
    <w:rsid w:val="00026CD9"/>
    <w:rsid w:val="00026F40"/>
    <w:rsid w:val="0002751E"/>
    <w:rsid w:val="00027EF1"/>
    <w:rsid w:val="000314EB"/>
    <w:rsid w:val="00031989"/>
    <w:rsid w:val="00032747"/>
    <w:rsid w:val="00032C4B"/>
    <w:rsid w:val="000351E2"/>
    <w:rsid w:val="00036EE4"/>
    <w:rsid w:val="00036FBD"/>
    <w:rsid w:val="0004021D"/>
    <w:rsid w:val="000432B9"/>
    <w:rsid w:val="00045B86"/>
    <w:rsid w:val="000476F1"/>
    <w:rsid w:val="000505E7"/>
    <w:rsid w:val="00051509"/>
    <w:rsid w:val="0005267D"/>
    <w:rsid w:val="000536AE"/>
    <w:rsid w:val="00053B8D"/>
    <w:rsid w:val="000558BC"/>
    <w:rsid w:val="00055A72"/>
    <w:rsid w:val="000561FD"/>
    <w:rsid w:val="0005639E"/>
    <w:rsid w:val="000568B3"/>
    <w:rsid w:val="00056921"/>
    <w:rsid w:val="00056D4F"/>
    <w:rsid w:val="0005769F"/>
    <w:rsid w:val="00057B8E"/>
    <w:rsid w:val="00057CF3"/>
    <w:rsid w:val="00060517"/>
    <w:rsid w:val="000617ED"/>
    <w:rsid w:val="000625CF"/>
    <w:rsid w:val="00062AD5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6A8"/>
    <w:rsid w:val="00071AF4"/>
    <w:rsid w:val="00072BAE"/>
    <w:rsid w:val="00074479"/>
    <w:rsid w:val="00075F3E"/>
    <w:rsid w:val="00077F43"/>
    <w:rsid w:val="0008045A"/>
    <w:rsid w:val="00081D0E"/>
    <w:rsid w:val="00082CF2"/>
    <w:rsid w:val="00084072"/>
    <w:rsid w:val="00084917"/>
    <w:rsid w:val="00085105"/>
    <w:rsid w:val="00085559"/>
    <w:rsid w:val="00085B0D"/>
    <w:rsid w:val="00085F02"/>
    <w:rsid w:val="0008658A"/>
    <w:rsid w:val="000865DB"/>
    <w:rsid w:val="00087BE7"/>
    <w:rsid w:val="00087CA3"/>
    <w:rsid w:val="00090398"/>
    <w:rsid w:val="000905B4"/>
    <w:rsid w:val="00091E68"/>
    <w:rsid w:val="0009208C"/>
    <w:rsid w:val="00096148"/>
    <w:rsid w:val="00096AC5"/>
    <w:rsid w:val="000976AC"/>
    <w:rsid w:val="000A107F"/>
    <w:rsid w:val="000A2AF0"/>
    <w:rsid w:val="000A308B"/>
    <w:rsid w:val="000A389E"/>
    <w:rsid w:val="000A4168"/>
    <w:rsid w:val="000A5991"/>
    <w:rsid w:val="000A614E"/>
    <w:rsid w:val="000A6C42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5647"/>
    <w:rsid w:val="000B567F"/>
    <w:rsid w:val="000B60B6"/>
    <w:rsid w:val="000B62EB"/>
    <w:rsid w:val="000B6DB5"/>
    <w:rsid w:val="000B74A0"/>
    <w:rsid w:val="000B7B7A"/>
    <w:rsid w:val="000C01CF"/>
    <w:rsid w:val="000C0E1B"/>
    <w:rsid w:val="000C0EF3"/>
    <w:rsid w:val="000C246D"/>
    <w:rsid w:val="000C37B7"/>
    <w:rsid w:val="000C3E35"/>
    <w:rsid w:val="000C4BB5"/>
    <w:rsid w:val="000C53C6"/>
    <w:rsid w:val="000C5975"/>
    <w:rsid w:val="000C68E2"/>
    <w:rsid w:val="000C6B47"/>
    <w:rsid w:val="000C724E"/>
    <w:rsid w:val="000C7E27"/>
    <w:rsid w:val="000D04AC"/>
    <w:rsid w:val="000D058E"/>
    <w:rsid w:val="000D0A0B"/>
    <w:rsid w:val="000D0EAC"/>
    <w:rsid w:val="000D42AC"/>
    <w:rsid w:val="000D4591"/>
    <w:rsid w:val="000D56D0"/>
    <w:rsid w:val="000D5EF9"/>
    <w:rsid w:val="000D5F36"/>
    <w:rsid w:val="000D6009"/>
    <w:rsid w:val="000D6289"/>
    <w:rsid w:val="000D63EA"/>
    <w:rsid w:val="000D68A1"/>
    <w:rsid w:val="000D6A70"/>
    <w:rsid w:val="000D7C96"/>
    <w:rsid w:val="000D7EFF"/>
    <w:rsid w:val="000E0287"/>
    <w:rsid w:val="000E0724"/>
    <w:rsid w:val="000E3FFB"/>
    <w:rsid w:val="000E4DE7"/>
    <w:rsid w:val="000E52B9"/>
    <w:rsid w:val="000E7150"/>
    <w:rsid w:val="000E7410"/>
    <w:rsid w:val="000E7B3A"/>
    <w:rsid w:val="000F25BA"/>
    <w:rsid w:val="000F28EE"/>
    <w:rsid w:val="000F3C92"/>
    <w:rsid w:val="000F4977"/>
    <w:rsid w:val="000F4D16"/>
    <w:rsid w:val="000F56BC"/>
    <w:rsid w:val="000F57C1"/>
    <w:rsid w:val="000F788A"/>
    <w:rsid w:val="00100EDF"/>
    <w:rsid w:val="0010185C"/>
    <w:rsid w:val="00101EDB"/>
    <w:rsid w:val="0010266B"/>
    <w:rsid w:val="0010268F"/>
    <w:rsid w:val="00102A08"/>
    <w:rsid w:val="00102CB5"/>
    <w:rsid w:val="00102EDE"/>
    <w:rsid w:val="001038AA"/>
    <w:rsid w:val="001043EF"/>
    <w:rsid w:val="0010477A"/>
    <w:rsid w:val="001048D7"/>
    <w:rsid w:val="00104E41"/>
    <w:rsid w:val="00105050"/>
    <w:rsid w:val="00105E9B"/>
    <w:rsid w:val="001065DC"/>
    <w:rsid w:val="00106E10"/>
    <w:rsid w:val="0010707F"/>
    <w:rsid w:val="00110A21"/>
    <w:rsid w:val="001116D8"/>
    <w:rsid w:val="00111AD5"/>
    <w:rsid w:val="001132C2"/>
    <w:rsid w:val="001135EA"/>
    <w:rsid w:val="001145B1"/>
    <w:rsid w:val="001158B9"/>
    <w:rsid w:val="00115B59"/>
    <w:rsid w:val="0011683C"/>
    <w:rsid w:val="00116F55"/>
    <w:rsid w:val="001200D6"/>
    <w:rsid w:val="001223FB"/>
    <w:rsid w:val="001230AE"/>
    <w:rsid w:val="00123AD8"/>
    <w:rsid w:val="00124848"/>
    <w:rsid w:val="00125927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5F22"/>
    <w:rsid w:val="001368AE"/>
    <w:rsid w:val="00136F3E"/>
    <w:rsid w:val="00140B83"/>
    <w:rsid w:val="00140C3E"/>
    <w:rsid w:val="001414BA"/>
    <w:rsid w:val="00144049"/>
    <w:rsid w:val="001449B8"/>
    <w:rsid w:val="00145990"/>
    <w:rsid w:val="00146503"/>
    <w:rsid w:val="00146961"/>
    <w:rsid w:val="001474F8"/>
    <w:rsid w:val="00147B66"/>
    <w:rsid w:val="00147FDC"/>
    <w:rsid w:val="00150483"/>
    <w:rsid w:val="001519E1"/>
    <w:rsid w:val="00152091"/>
    <w:rsid w:val="001526F2"/>
    <w:rsid w:val="00152BC4"/>
    <w:rsid w:val="0015360B"/>
    <w:rsid w:val="001547D7"/>
    <w:rsid w:val="001549B2"/>
    <w:rsid w:val="00154A3E"/>
    <w:rsid w:val="00154E8F"/>
    <w:rsid w:val="00155385"/>
    <w:rsid w:val="001561D6"/>
    <w:rsid w:val="00157ED0"/>
    <w:rsid w:val="00157F3D"/>
    <w:rsid w:val="00157FD9"/>
    <w:rsid w:val="00161285"/>
    <w:rsid w:val="00161BF6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6728F"/>
    <w:rsid w:val="00170CF1"/>
    <w:rsid w:val="001716BD"/>
    <w:rsid w:val="0017195E"/>
    <w:rsid w:val="001719D5"/>
    <w:rsid w:val="00171CAF"/>
    <w:rsid w:val="00171E47"/>
    <w:rsid w:val="00172145"/>
    <w:rsid w:val="00172562"/>
    <w:rsid w:val="00173B04"/>
    <w:rsid w:val="00173BF5"/>
    <w:rsid w:val="00174A53"/>
    <w:rsid w:val="00175A90"/>
    <w:rsid w:val="00175D7C"/>
    <w:rsid w:val="00176520"/>
    <w:rsid w:val="00176742"/>
    <w:rsid w:val="00176DD7"/>
    <w:rsid w:val="00177B39"/>
    <w:rsid w:val="00180D44"/>
    <w:rsid w:val="0018100B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441B"/>
    <w:rsid w:val="00194BF0"/>
    <w:rsid w:val="001960A4"/>
    <w:rsid w:val="00196126"/>
    <w:rsid w:val="00196B77"/>
    <w:rsid w:val="00197586"/>
    <w:rsid w:val="001A08C1"/>
    <w:rsid w:val="001A14DB"/>
    <w:rsid w:val="001A31E6"/>
    <w:rsid w:val="001A3C77"/>
    <w:rsid w:val="001A5FE4"/>
    <w:rsid w:val="001A6351"/>
    <w:rsid w:val="001A68ED"/>
    <w:rsid w:val="001A74BA"/>
    <w:rsid w:val="001B033B"/>
    <w:rsid w:val="001B112C"/>
    <w:rsid w:val="001B11C2"/>
    <w:rsid w:val="001B1402"/>
    <w:rsid w:val="001B17B1"/>
    <w:rsid w:val="001B1A12"/>
    <w:rsid w:val="001B2065"/>
    <w:rsid w:val="001B4E2B"/>
    <w:rsid w:val="001B68ED"/>
    <w:rsid w:val="001B76B0"/>
    <w:rsid w:val="001C03EF"/>
    <w:rsid w:val="001C03F9"/>
    <w:rsid w:val="001C0F49"/>
    <w:rsid w:val="001C137F"/>
    <w:rsid w:val="001C240B"/>
    <w:rsid w:val="001C2F0C"/>
    <w:rsid w:val="001C34D8"/>
    <w:rsid w:val="001C4C18"/>
    <w:rsid w:val="001C4FBA"/>
    <w:rsid w:val="001C51B3"/>
    <w:rsid w:val="001C6D9D"/>
    <w:rsid w:val="001C76E9"/>
    <w:rsid w:val="001D01D4"/>
    <w:rsid w:val="001D0409"/>
    <w:rsid w:val="001D18E1"/>
    <w:rsid w:val="001D1BBC"/>
    <w:rsid w:val="001D2665"/>
    <w:rsid w:val="001D26AD"/>
    <w:rsid w:val="001D38B9"/>
    <w:rsid w:val="001D395A"/>
    <w:rsid w:val="001D4779"/>
    <w:rsid w:val="001D4996"/>
    <w:rsid w:val="001D49CD"/>
    <w:rsid w:val="001D4BF3"/>
    <w:rsid w:val="001D6932"/>
    <w:rsid w:val="001D6B9A"/>
    <w:rsid w:val="001D7CFD"/>
    <w:rsid w:val="001E0C62"/>
    <w:rsid w:val="001E1017"/>
    <w:rsid w:val="001E1433"/>
    <w:rsid w:val="001E1D0F"/>
    <w:rsid w:val="001E3248"/>
    <w:rsid w:val="001E4193"/>
    <w:rsid w:val="001E46D0"/>
    <w:rsid w:val="001E50C4"/>
    <w:rsid w:val="001E5F92"/>
    <w:rsid w:val="001E62FE"/>
    <w:rsid w:val="001F00FD"/>
    <w:rsid w:val="001F0434"/>
    <w:rsid w:val="001F0526"/>
    <w:rsid w:val="001F26F0"/>
    <w:rsid w:val="001F2BE6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734"/>
    <w:rsid w:val="001F7CCA"/>
    <w:rsid w:val="00200091"/>
    <w:rsid w:val="00200B2A"/>
    <w:rsid w:val="002017AC"/>
    <w:rsid w:val="00201A32"/>
    <w:rsid w:val="0020296E"/>
    <w:rsid w:val="00202A44"/>
    <w:rsid w:val="00202DE6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6F68"/>
    <w:rsid w:val="002175C4"/>
    <w:rsid w:val="00217C4A"/>
    <w:rsid w:val="00220D2A"/>
    <w:rsid w:val="00222CD7"/>
    <w:rsid w:val="00222E59"/>
    <w:rsid w:val="00223715"/>
    <w:rsid w:val="00223B6C"/>
    <w:rsid w:val="00223BEE"/>
    <w:rsid w:val="00223DD7"/>
    <w:rsid w:val="0022497A"/>
    <w:rsid w:val="00225DB2"/>
    <w:rsid w:val="002276CC"/>
    <w:rsid w:val="002301B3"/>
    <w:rsid w:val="0023073F"/>
    <w:rsid w:val="00230BE1"/>
    <w:rsid w:val="00230F41"/>
    <w:rsid w:val="00231EC7"/>
    <w:rsid w:val="00232177"/>
    <w:rsid w:val="002325D0"/>
    <w:rsid w:val="002327BF"/>
    <w:rsid w:val="0023343A"/>
    <w:rsid w:val="00233DA4"/>
    <w:rsid w:val="00236915"/>
    <w:rsid w:val="00237828"/>
    <w:rsid w:val="00240E3E"/>
    <w:rsid w:val="00240EC4"/>
    <w:rsid w:val="0024107F"/>
    <w:rsid w:val="0024126D"/>
    <w:rsid w:val="00241615"/>
    <w:rsid w:val="0024169A"/>
    <w:rsid w:val="00242D87"/>
    <w:rsid w:val="00244060"/>
    <w:rsid w:val="002441F1"/>
    <w:rsid w:val="002446A2"/>
    <w:rsid w:val="002458A5"/>
    <w:rsid w:val="00245AC6"/>
    <w:rsid w:val="00246A42"/>
    <w:rsid w:val="00247F04"/>
    <w:rsid w:val="00250390"/>
    <w:rsid w:val="0025122D"/>
    <w:rsid w:val="00251BD3"/>
    <w:rsid w:val="00251C4C"/>
    <w:rsid w:val="00252501"/>
    <w:rsid w:val="00252893"/>
    <w:rsid w:val="0025295A"/>
    <w:rsid w:val="00253287"/>
    <w:rsid w:val="00253A2C"/>
    <w:rsid w:val="00253A9A"/>
    <w:rsid w:val="00253ED7"/>
    <w:rsid w:val="002549FE"/>
    <w:rsid w:val="002559B1"/>
    <w:rsid w:val="00256007"/>
    <w:rsid w:val="00256299"/>
    <w:rsid w:val="002576BD"/>
    <w:rsid w:val="00257F4A"/>
    <w:rsid w:val="00257FBB"/>
    <w:rsid w:val="00261913"/>
    <w:rsid w:val="002621FD"/>
    <w:rsid w:val="002627A6"/>
    <w:rsid w:val="002628FE"/>
    <w:rsid w:val="00262AED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0E39"/>
    <w:rsid w:val="00271C0B"/>
    <w:rsid w:val="00272DBF"/>
    <w:rsid w:val="0027308F"/>
    <w:rsid w:val="00275A0A"/>
    <w:rsid w:val="00276AD0"/>
    <w:rsid w:val="00276C25"/>
    <w:rsid w:val="00276E19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8734F"/>
    <w:rsid w:val="00290694"/>
    <w:rsid w:val="00290904"/>
    <w:rsid w:val="002923B3"/>
    <w:rsid w:val="002926DA"/>
    <w:rsid w:val="002937E7"/>
    <w:rsid w:val="00293EA6"/>
    <w:rsid w:val="00293EAF"/>
    <w:rsid w:val="00293ED8"/>
    <w:rsid w:val="00294DF7"/>
    <w:rsid w:val="002958D5"/>
    <w:rsid w:val="002967C3"/>
    <w:rsid w:val="00296805"/>
    <w:rsid w:val="00296BAE"/>
    <w:rsid w:val="00296C13"/>
    <w:rsid w:val="00297B7A"/>
    <w:rsid w:val="00297D8D"/>
    <w:rsid w:val="002A00C8"/>
    <w:rsid w:val="002A0AE1"/>
    <w:rsid w:val="002A1A71"/>
    <w:rsid w:val="002A1B11"/>
    <w:rsid w:val="002A21A2"/>
    <w:rsid w:val="002A235E"/>
    <w:rsid w:val="002A2719"/>
    <w:rsid w:val="002A2D05"/>
    <w:rsid w:val="002A428F"/>
    <w:rsid w:val="002A49AE"/>
    <w:rsid w:val="002B01B5"/>
    <w:rsid w:val="002B111F"/>
    <w:rsid w:val="002B1B4D"/>
    <w:rsid w:val="002B20B6"/>
    <w:rsid w:val="002B2339"/>
    <w:rsid w:val="002B341F"/>
    <w:rsid w:val="002B40DB"/>
    <w:rsid w:val="002B501C"/>
    <w:rsid w:val="002B5377"/>
    <w:rsid w:val="002B6A64"/>
    <w:rsid w:val="002B7360"/>
    <w:rsid w:val="002C0170"/>
    <w:rsid w:val="002C0369"/>
    <w:rsid w:val="002C168B"/>
    <w:rsid w:val="002C20B2"/>
    <w:rsid w:val="002C2629"/>
    <w:rsid w:val="002C2FA0"/>
    <w:rsid w:val="002C3A8E"/>
    <w:rsid w:val="002C3AC9"/>
    <w:rsid w:val="002C4D10"/>
    <w:rsid w:val="002C4FF5"/>
    <w:rsid w:val="002C631C"/>
    <w:rsid w:val="002C6CB3"/>
    <w:rsid w:val="002C6E37"/>
    <w:rsid w:val="002C6E62"/>
    <w:rsid w:val="002C790C"/>
    <w:rsid w:val="002C7B47"/>
    <w:rsid w:val="002D05AC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A64"/>
    <w:rsid w:val="002D6B65"/>
    <w:rsid w:val="002D6EAA"/>
    <w:rsid w:val="002D70C6"/>
    <w:rsid w:val="002D784B"/>
    <w:rsid w:val="002E058F"/>
    <w:rsid w:val="002E13F0"/>
    <w:rsid w:val="002E2199"/>
    <w:rsid w:val="002E253A"/>
    <w:rsid w:val="002E3423"/>
    <w:rsid w:val="002E43B2"/>
    <w:rsid w:val="002E4D85"/>
    <w:rsid w:val="002E4DD7"/>
    <w:rsid w:val="002E6E59"/>
    <w:rsid w:val="002F0AD0"/>
    <w:rsid w:val="002F0D0E"/>
    <w:rsid w:val="002F0DCD"/>
    <w:rsid w:val="002F1070"/>
    <w:rsid w:val="002F14AC"/>
    <w:rsid w:val="002F174E"/>
    <w:rsid w:val="002F2A7F"/>
    <w:rsid w:val="002F2B72"/>
    <w:rsid w:val="002F2DBC"/>
    <w:rsid w:val="002F30A1"/>
    <w:rsid w:val="002F330D"/>
    <w:rsid w:val="002F46DF"/>
    <w:rsid w:val="002F547E"/>
    <w:rsid w:val="002F5675"/>
    <w:rsid w:val="002F59CF"/>
    <w:rsid w:val="002F5D26"/>
    <w:rsid w:val="002F657F"/>
    <w:rsid w:val="002F69C2"/>
    <w:rsid w:val="002F6E90"/>
    <w:rsid w:val="002F6EAE"/>
    <w:rsid w:val="002F7B4B"/>
    <w:rsid w:val="00300664"/>
    <w:rsid w:val="0030102A"/>
    <w:rsid w:val="00302930"/>
    <w:rsid w:val="00302C82"/>
    <w:rsid w:val="003040F0"/>
    <w:rsid w:val="00304A80"/>
    <w:rsid w:val="003063A5"/>
    <w:rsid w:val="0030718D"/>
    <w:rsid w:val="00307D88"/>
    <w:rsid w:val="003107ED"/>
    <w:rsid w:val="003119CA"/>
    <w:rsid w:val="0031262A"/>
    <w:rsid w:val="00312FC6"/>
    <w:rsid w:val="003134BB"/>
    <w:rsid w:val="00313A9F"/>
    <w:rsid w:val="00314275"/>
    <w:rsid w:val="00314907"/>
    <w:rsid w:val="00315D93"/>
    <w:rsid w:val="003210D6"/>
    <w:rsid w:val="00323007"/>
    <w:rsid w:val="003232C4"/>
    <w:rsid w:val="00326141"/>
    <w:rsid w:val="00326C7A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7B0"/>
    <w:rsid w:val="00337A5E"/>
    <w:rsid w:val="00337AD5"/>
    <w:rsid w:val="00340FF2"/>
    <w:rsid w:val="003430FE"/>
    <w:rsid w:val="00343A5A"/>
    <w:rsid w:val="0034451D"/>
    <w:rsid w:val="00344A53"/>
    <w:rsid w:val="003450A9"/>
    <w:rsid w:val="0034594B"/>
    <w:rsid w:val="00345989"/>
    <w:rsid w:val="003468BC"/>
    <w:rsid w:val="00346C12"/>
    <w:rsid w:val="00346ECF"/>
    <w:rsid w:val="003472C6"/>
    <w:rsid w:val="003500A7"/>
    <w:rsid w:val="00350123"/>
    <w:rsid w:val="00351194"/>
    <w:rsid w:val="00351BAD"/>
    <w:rsid w:val="00353745"/>
    <w:rsid w:val="003549E9"/>
    <w:rsid w:val="00354B87"/>
    <w:rsid w:val="0035554D"/>
    <w:rsid w:val="003555FA"/>
    <w:rsid w:val="003567EC"/>
    <w:rsid w:val="00356ED2"/>
    <w:rsid w:val="00357A22"/>
    <w:rsid w:val="00357B76"/>
    <w:rsid w:val="0036004E"/>
    <w:rsid w:val="00360675"/>
    <w:rsid w:val="00360C7D"/>
    <w:rsid w:val="00360E32"/>
    <w:rsid w:val="0036197A"/>
    <w:rsid w:val="00362116"/>
    <w:rsid w:val="00362C4C"/>
    <w:rsid w:val="00362E34"/>
    <w:rsid w:val="00364223"/>
    <w:rsid w:val="00364348"/>
    <w:rsid w:val="00366419"/>
    <w:rsid w:val="00366A97"/>
    <w:rsid w:val="00366AC3"/>
    <w:rsid w:val="00366FA2"/>
    <w:rsid w:val="003670BA"/>
    <w:rsid w:val="00367AD0"/>
    <w:rsid w:val="0037008F"/>
    <w:rsid w:val="00370203"/>
    <w:rsid w:val="00370AA6"/>
    <w:rsid w:val="00371E9D"/>
    <w:rsid w:val="003725DB"/>
    <w:rsid w:val="0037329F"/>
    <w:rsid w:val="0037344A"/>
    <w:rsid w:val="00373F48"/>
    <w:rsid w:val="0037417F"/>
    <w:rsid w:val="003745BC"/>
    <w:rsid w:val="0037532B"/>
    <w:rsid w:val="00375D46"/>
    <w:rsid w:val="00376FA2"/>
    <w:rsid w:val="00377052"/>
    <w:rsid w:val="003772EB"/>
    <w:rsid w:val="00377573"/>
    <w:rsid w:val="00377B56"/>
    <w:rsid w:val="00380010"/>
    <w:rsid w:val="003804A3"/>
    <w:rsid w:val="00380721"/>
    <w:rsid w:val="00380982"/>
    <w:rsid w:val="003816F1"/>
    <w:rsid w:val="00382983"/>
    <w:rsid w:val="003837F9"/>
    <w:rsid w:val="003839A2"/>
    <w:rsid w:val="0038409C"/>
    <w:rsid w:val="00384A55"/>
    <w:rsid w:val="003864C5"/>
    <w:rsid w:val="003868E6"/>
    <w:rsid w:val="00387141"/>
    <w:rsid w:val="003875C5"/>
    <w:rsid w:val="003878AB"/>
    <w:rsid w:val="00387F66"/>
    <w:rsid w:val="00390603"/>
    <w:rsid w:val="003919A6"/>
    <w:rsid w:val="003923F1"/>
    <w:rsid w:val="003930C9"/>
    <w:rsid w:val="003947B3"/>
    <w:rsid w:val="00394A9D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4EA0"/>
    <w:rsid w:val="003A50A4"/>
    <w:rsid w:val="003A55EB"/>
    <w:rsid w:val="003A6846"/>
    <w:rsid w:val="003A7A8E"/>
    <w:rsid w:val="003B0263"/>
    <w:rsid w:val="003B0C4D"/>
    <w:rsid w:val="003B10E1"/>
    <w:rsid w:val="003B1908"/>
    <w:rsid w:val="003B1EFF"/>
    <w:rsid w:val="003B2EF3"/>
    <w:rsid w:val="003B2F9E"/>
    <w:rsid w:val="003B37FA"/>
    <w:rsid w:val="003B3E4E"/>
    <w:rsid w:val="003B4192"/>
    <w:rsid w:val="003B4956"/>
    <w:rsid w:val="003B497F"/>
    <w:rsid w:val="003B5A41"/>
    <w:rsid w:val="003C073C"/>
    <w:rsid w:val="003C0CB1"/>
    <w:rsid w:val="003C184B"/>
    <w:rsid w:val="003C1B66"/>
    <w:rsid w:val="003C2585"/>
    <w:rsid w:val="003C4258"/>
    <w:rsid w:val="003C458B"/>
    <w:rsid w:val="003C49F9"/>
    <w:rsid w:val="003C4B82"/>
    <w:rsid w:val="003C4C64"/>
    <w:rsid w:val="003C533F"/>
    <w:rsid w:val="003C56F6"/>
    <w:rsid w:val="003C614E"/>
    <w:rsid w:val="003C7162"/>
    <w:rsid w:val="003D00E2"/>
    <w:rsid w:val="003D0379"/>
    <w:rsid w:val="003D13C6"/>
    <w:rsid w:val="003D152E"/>
    <w:rsid w:val="003D1F60"/>
    <w:rsid w:val="003D3255"/>
    <w:rsid w:val="003D39F6"/>
    <w:rsid w:val="003D3C1B"/>
    <w:rsid w:val="003D50DE"/>
    <w:rsid w:val="003D5365"/>
    <w:rsid w:val="003D5851"/>
    <w:rsid w:val="003D5D4E"/>
    <w:rsid w:val="003D6049"/>
    <w:rsid w:val="003D6BE1"/>
    <w:rsid w:val="003D7960"/>
    <w:rsid w:val="003E0239"/>
    <w:rsid w:val="003E03E7"/>
    <w:rsid w:val="003E058B"/>
    <w:rsid w:val="003E0ECE"/>
    <w:rsid w:val="003E121B"/>
    <w:rsid w:val="003E13BA"/>
    <w:rsid w:val="003E1AEF"/>
    <w:rsid w:val="003E1AF7"/>
    <w:rsid w:val="003E2389"/>
    <w:rsid w:val="003E2CE0"/>
    <w:rsid w:val="003E2F46"/>
    <w:rsid w:val="003E4C64"/>
    <w:rsid w:val="003E520B"/>
    <w:rsid w:val="003E525C"/>
    <w:rsid w:val="003E5917"/>
    <w:rsid w:val="003E6521"/>
    <w:rsid w:val="003E660C"/>
    <w:rsid w:val="003E68EB"/>
    <w:rsid w:val="003E6E79"/>
    <w:rsid w:val="003E6F44"/>
    <w:rsid w:val="003E730A"/>
    <w:rsid w:val="003F08A4"/>
    <w:rsid w:val="003F0E0F"/>
    <w:rsid w:val="003F0FD6"/>
    <w:rsid w:val="003F10F2"/>
    <w:rsid w:val="003F32B0"/>
    <w:rsid w:val="003F3A43"/>
    <w:rsid w:val="003F3F4C"/>
    <w:rsid w:val="003F4D5E"/>
    <w:rsid w:val="003F4DB1"/>
    <w:rsid w:val="003F655D"/>
    <w:rsid w:val="003F72BB"/>
    <w:rsid w:val="00400753"/>
    <w:rsid w:val="00400BC0"/>
    <w:rsid w:val="00401B4C"/>
    <w:rsid w:val="00401D14"/>
    <w:rsid w:val="00402DB3"/>
    <w:rsid w:val="00402ED5"/>
    <w:rsid w:val="004038C3"/>
    <w:rsid w:val="00403A4E"/>
    <w:rsid w:val="00403BCA"/>
    <w:rsid w:val="00404B93"/>
    <w:rsid w:val="00405C5B"/>
    <w:rsid w:val="00406BBF"/>
    <w:rsid w:val="0040714A"/>
    <w:rsid w:val="00410FA3"/>
    <w:rsid w:val="0041212A"/>
    <w:rsid w:val="004127F0"/>
    <w:rsid w:val="00412C79"/>
    <w:rsid w:val="004130C6"/>
    <w:rsid w:val="004131DC"/>
    <w:rsid w:val="0041348C"/>
    <w:rsid w:val="00413B6B"/>
    <w:rsid w:val="00413C7F"/>
    <w:rsid w:val="00413D3D"/>
    <w:rsid w:val="004149AC"/>
    <w:rsid w:val="00414A95"/>
    <w:rsid w:val="00414C9B"/>
    <w:rsid w:val="004156B0"/>
    <w:rsid w:val="004170C4"/>
    <w:rsid w:val="00417764"/>
    <w:rsid w:val="00417771"/>
    <w:rsid w:val="00417899"/>
    <w:rsid w:val="00420564"/>
    <w:rsid w:val="00420E5E"/>
    <w:rsid w:val="00420EDA"/>
    <w:rsid w:val="004212CD"/>
    <w:rsid w:val="00421515"/>
    <w:rsid w:val="00422D60"/>
    <w:rsid w:val="00423453"/>
    <w:rsid w:val="00423F97"/>
    <w:rsid w:val="00423FCD"/>
    <w:rsid w:val="004241A3"/>
    <w:rsid w:val="0042443A"/>
    <w:rsid w:val="004256D6"/>
    <w:rsid w:val="00425A28"/>
    <w:rsid w:val="00426110"/>
    <w:rsid w:val="00426A4B"/>
    <w:rsid w:val="00427216"/>
    <w:rsid w:val="00427A22"/>
    <w:rsid w:val="004310B2"/>
    <w:rsid w:val="00432A46"/>
    <w:rsid w:val="00432B72"/>
    <w:rsid w:val="00433BB1"/>
    <w:rsid w:val="00434F66"/>
    <w:rsid w:val="00435863"/>
    <w:rsid w:val="004362AD"/>
    <w:rsid w:val="004367FB"/>
    <w:rsid w:val="00436C08"/>
    <w:rsid w:val="00440418"/>
    <w:rsid w:val="0044092F"/>
    <w:rsid w:val="004413F7"/>
    <w:rsid w:val="00441A4F"/>
    <w:rsid w:val="004431AE"/>
    <w:rsid w:val="00443F77"/>
    <w:rsid w:val="004453BC"/>
    <w:rsid w:val="00445B6A"/>
    <w:rsid w:val="00445B71"/>
    <w:rsid w:val="004460C6"/>
    <w:rsid w:val="00446697"/>
    <w:rsid w:val="0044686C"/>
    <w:rsid w:val="00450590"/>
    <w:rsid w:val="004507B0"/>
    <w:rsid w:val="00450980"/>
    <w:rsid w:val="00452147"/>
    <w:rsid w:val="0045255E"/>
    <w:rsid w:val="004527ED"/>
    <w:rsid w:val="00452B22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56F1C"/>
    <w:rsid w:val="004600B0"/>
    <w:rsid w:val="0046074E"/>
    <w:rsid w:val="00460DFF"/>
    <w:rsid w:val="00462CD5"/>
    <w:rsid w:val="00464B47"/>
    <w:rsid w:val="004657D2"/>
    <w:rsid w:val="00465EC1"/>
    <w:rsid w:val="00466484"/>
    <w:rsid w:val="00466A19"/>
    <w:rsid w:val="00466E53"/>
    <w:rsid w:val="00467C95"/>
    <w:rsid w:val="00467F02"/>
    <w:rsid w:val="00470004"/>
    <w:rsid w:val="004709FB"/>
    <w:rsid w:val="00471222"/>
    <w:rsid w:val="004718D1"/>
    <w:rsid w:val="00471C65"/>
    <w:rsid w:val="004720B4"/>
    <w:rsid w:val="00472561"/>
    <w:rsid w:val="00472DBB"/>
    <w:rsid w:val="00472E97"/>
    <w:rsid w:val="00474DAD"/>
    <w:rsid w:val="00475E8F"/>
    <w:rsid w:val="00476E5D"/>
    <w:rsid w:val="00477BC7"/>
    <w:rsid w:val="00477E7F"/>
    <w:rsid w:val="00477F1D"/>
    <w:rsid w:val="004807A0"/>
    <w:rsid w:val="00480A76"/>
    <w:rsid w:val="00481291"/>
    <w:rsid w:val="004819BD"/>
    <w:rsid w:val="004823A1"/>
    <w:rsid w:val="00482735"/>
    <w:rsid w:val="00482954"/>
    <w:rsid w:val="00483D93"/>
    <w:rsid w:val="00483F8D"/>
    <w:rsid w:val="00484D55"/>
    <w:rsid w:val="00484F84"/>
    <w:rsid w:val="00485065"/>
    <w:rsid w:val="00485718"/>
    <w:rsid w:val="00485FB5"/>
    <w:rsid w:val="00490A59"/>
    <w:rsid w:val="00490C01"/>
    <w:rsid w:val="00490EF6"/>
    <w:rsid w:val="0049190D"/>
    <w:rsid w:val="0049289E"/>
    <w:rsid w:val="00492E6A"/>
    <w:rsid w:val="00493201"/>
    <w:rsid w:val="00493D9F"/>
    <w:rsid w:val="00493E26"/>
    <w:rsid w:val="00496582"/>
    <w:rsid w:val="0049716D"/>
    <w:rsid w:val="00497742"/>
    <w:rsid w:val="004A0116"/>
    <w:rsid w:val="004A02F8"/>
    <w:rsid w:val="004A0625"/>
    <w:rsid w:val="004A1847"/>
    <w:rsid w:val="004A21EF"/>
    <w:rsid w:val="004A31B2"/>
    <w:rsid w:val="004A33A4"/>
    <w:rsid w:val="004A399D"/>
    <w:rsid w:val="004A3C38"/>
    <w:rsid w:val="004A53E3"/>
    <w:rsid w:val="004A58A2"/>
    <w:rsid w:val="004A60E2"/>
    <w:rsid w:val="004A69C8"/>
    <w:rsid w:val="004A7004"/>
    <w:rsid w:val="004B0199"/>
    <w:rsid w:val="004B1142"/>
    <w:rsid w:val="004B1554"/>
    <w:rsid w:val="004B164D"/>
    <w:rsid w:val="004B3F1A"/>
    <w:rsid w:val="004B4802"/>
    <w:rsid w:val="004B560E"/>
    <w:rsid w:val="004B5905"/>
    <w:rsid w:val="004B603F"/>
    <w:rsid w:val="004B6AD8"/>
    <w:rsid w:val="004B6C8B"/>
    <w:rsid w:val="004B7181"/>
    <w:rsid w:val="004C0E42"/>
    <w:rsid w:val="004C2303"/>
    <w:rsid w:val="004C2958"/>
    <w:rsid w:val="004C38D3"/>
    <w:rsid w:val="004C3D00"/>
    <w:rsid w:val="004C4B4D"/>
    <w:rsid w:val="004C4C1E"/>
    <w:rsid w:val="004C7679"/>
    <w:rsid w:val="004C7D78"/>
    <w:rsid w:val="004D04B3"/>
    <w:rsid w:val="004D25AA"/>
    <w:rsid w:val="004D26B9"/>
    <w:rsid w:val="004D26C0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E6B09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391"/>
    <w:rsid w:val="004F556A"/>
    <w:rsid w:val="004F57CD"/>
    <w:rsid w:val="004F5DCD"/>
    <w:rsid w:val="004F6AF6"/>
    <w:rsid w:val="004F6CE5"/>
    <w:rsid w:val="004F74E0"/>
    <w:rsid w:val="005001B1"/>
    <w:rsid w:val="00500387"/>
    <w:rsid w:val="0050149B"/>
    <w:rsid w:val="00502C44"/>
    <w:rsid w:val="00504DA0"/>
    <w:rsid w:val="005054A6"/>
    <w:rsid w:val="005057E5"/>
    <w:rsid w:val="00505E76"/>
    <w:rsid w:val="00507508"/>
    <w:rsid w:val="00507936"/>
    <w:rsid w:val="00510F91"/>
    <w:rsid w:val="00511FBD"/>
    <w:rsid w:val="00512D68"/>
    <w:rsid w:val="0051442B"/>
    <w:rsid w:val="00514990"/>
    <w:rsid w:val="005150AE"/>
    <w:rsid w:val="00515139"/>
    <w:rsid w:val="005159BF"/>
    <w:rsid w:val="00515EF6"/>
    <w:rsid w:val="00516B89"/>
    <w:rsid w:val="00516C54"/>
    <w:rsid w:val="00517EE8"/>
    <w:rsid w:val="00517F70"/>
    <w:rsid w:val="00521F5F"/>
    <w:rsid w:val="00522448"/>
    <w:rsid w:val="0052248A"/>
    <w:rsid w:val="00522749"/>
    <w:rsid w:val="00522F17"/>
    <w:rsid w:val="00523AEF"/>
    <w:rsid w:val="00525053"/>
    <w:rsid w:val="00525770"/>
    <w:rsid w:val="00525A1A"/>
    <w:rsid w:val="00526421"/>
    <w:rsid w:val="005270B1"/>
    <w:rsid w:val="005275BF"/>
    <w:rsid w:val="00527ECA"/>
    <w:rsid w:val="00530AA1"/>
    <w:rsid w:val="00531EA9"/>
    <w:rsid w:val="0053228A"/>
    <w:rsid w:val="00532F08"/>
    <w:rsid w:val="0053364E"/>
    <w:rsid w:val="00533CB5"/>
    <w:rsid w:val="00534785"/>
    <w:rsid w:val="005355D9"/>
    <w:rsid w:val="00536ECE"/>
    <w:rsid w:val="005376D2"/>
    <w:rsid w:val="005379D0"/>
    <w:rsid w:val="00537C09"/>
    <w:rsid w:val="00540FD7"/>
    <w:rsid w:val="00541515"/>
    <w:rsid w:val="00541822"/>
    <w:rsid w:val="005418B8"/>
    <w:rsid w:val="00542072"/>
    <w:rsid w:val="00542758"/>
    <w:rsid w:val="00542A5B"/>
    <w:rsid w:val="00542F8A"/>
    <w:rsid w:val="0054313F"/>
    <w:rsid w:val="00543599"/>
    <w:rsid w:val="00543811"/>
    <w:rsid w:val="00543A92"/>
    <w:rsid w:val="00544152"/>
    <w:rsid w:val="005452BB"/>
    <w:rsid w:val="00545ABA"/>
    <w:rsid w:val="00545BA6"/>
    <w:rsid w:val="00546284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2BE2"/>
    <w:rsid w:val="00552F2C"/>
    <w:rsid w:val="0055641B"/>
    <w:rsid w:val="00556800"/>
    <w:rsid w:val="00557068"/>
    <w:rsid w:val="0056018D"/>
    <w:rsid w:val="00560496"/>
    <w:rsid w:val="005613EA"/>
    <w:rsid w:val="00561CD5"/>
    <w:rsid w:val="0056381C"/>
    <w:rsid w:val="0056398F"/>
    <w:rsid w:val="0056459A"/>
    <w:rsid w:val="00564D8B"/>
    <w:rsid w:val="0056638F"/>
    <w:rsid w:val="005664C6"/>
    <w:rsid w:val="00566A05"/>
    <w:rsid w:val="00566B40"/>
    <w:rsid w:val="0057183F"/>
    <w:rsid w:val="00572115"/>
    <w:rsid w:val="005722D3"/>
    <w:rsid w:val="00572484"/>
    <w:rsid w:val="00572FE4"/>
    <w:rsid w:val="00574A7E"/>
    <w:rsid w:val="00574ACC"/>
    <w:rsid w:val="00574B7B"/>
    <w:rsid w:val="00575026"/>
    <w:rsid w:val="00575143"/>
    <w:rsid w:val="005761DC"/>
    <w:rsid w:val="005767FB"/>
    <w:rsid w:val="00576F76"/>
    <w:rsid w:val="00577B77"/>
    <w:rsid w:val="0058112E"/>
    <w:rsid w:val="00581CB5"/>
    <w:rsid w:val="00582D36"/>
    <w:rsid w:val="005833FA"/>
    <w:rsid w:val="0058382C"/>
    <w:rsid w:val="00583EBA"/>
    <w:rsid w:val="00583FA1"/>
    <w:rsid w:val="00584D8E"/>
    <w:rsid w:val="00584E30"/>
    <w:rsid w:val="00584ED5"/>
    <w:rsid w:val="00585357"/>
    <w:rsid w:val="00585AAA"/>
    <w:rsid w:val="00585BAB"/>
    <w:rsid w:val="00586422"/>
    <w:rsid w:val="0058663D"/>
    <w:rsid w:val="00587112"/>
    <w:rsid w:val="00590C94"/>
    <w:rsid w:val="005917F2"/>
    <w:rsid w:val="00591875"/>
    <w:rsid w:val="00592077"/>
    <w:rsid w:val="00592803"/>
    <w:rsid w:val="00592DC7"/>
    <w:rsid w:val="00592DDC"/>
    <w:rsid w:val="00593DAF"/>
    <w:rsid w:val="00594461"/>
    <w:rsid w:val="0059469C"/>
    <w:rsid w:val="0059485D"/>
    <w:rsid w:val="00594903"/>
    <w:rsid w:val="00595BC9"/>
    <w:rsid w:val="00595C4E"/>
    <w:rsid w:val="005967DA"/>
    <w:rsid w:val="005A01D5"/>
    <w:rsid w:val="005A0E38"/>
    <w:rsid w:val="005A17D3"/>
    <w:rsid w:val="005A2644"/>
    <w:rsid w:val="005A2DEA"/>
    <w:rsid w:val="005A3931"/>
    <w:rsid w:val="005A3F45"/>
    <w:rsid w:val="005A4027"/>
    <w:rsid w:val="005A5955"/>
    <w:rsid w:val="005A5A07"/>
    <w:rsid w:val="005A68EB"/>
    <w:rsid w:val="005A747E"/>
    <w:rsid w:val="005B0051"/>
    <w:rsid w:val="005B0E93"/>
    <w:rsid w:val="005B1FB5"/>
    <w:rsid w:val="005B2067"/>
    <w:rsid w:val="005B25D6"/>
    <w:rsid w:val="005B27E9"/>
    <w:rsid w:val="005B2CE4"/>
    <w:rsid w:val="005B327F"/>
    <w:rsid w:val="005B3524"/>
    <w:rsid w:val="005B464C"/>
    <w:rsid w:val="005B4AEE"/>
    <w:rsid w:val="005B5F16"/>
    <w:rsid w:val="005B6770"/>
    <w:rsid w:val="005B70A3"/>
    <w:rsid w:val="005B78AA"/>
    <w:rsid w:val="005C1A0B"/>
    <w:rsid w:val="005C3010"/>
    <w:rsid w:val="005C342C"/>
    <w:rsid w:val="005C4AAC"/>
    <w:rsid w:val="005C4E3C"/>
    <w:rsid w:val="005C4E46"/>
    <w:rsid w:val="005C4E98"/>
    <w:rsid w:val="005C52C1"/>
    <w:rsid w:val="005C5AE8"/>
    <w:rsid w:val="005C5E7B"/>
    <w:rsid w:val="005C6D09"/>
    <w:rsid w:val="005C7E10"/>
    <w:rsid w:val="005D0601"/>
    <w:rsid w:val="005D07E1"/>
    <w:rsid w:val="005D124B"/>
    <w:rsid w:val="005D241E"/>
    <w:rsid w:val="005D3672"/>
    <w:rsid w:val="005D394B"/>
    <w:rsid w:val="005D39F8"/>
    <w:rsid w:val="005D406C"/>
    <w:rsid w:val="005D5804"/>
    <w:rsid w:val="005D59D0"/>
    <w:rsid w:val="005D6473"/>
    <w:rsid w:val="005D6795"/>
    <w:rsid w:val="005D6862"/>
    <w:rsid w:val="005D7D2B"/>
    <w:rsid w:val="005D7FFE"/>
    <w:rsid w:val="005E0B92"/>
    <w:rsid w:val="005E0F6C"/>
    <w:rsid w:val="005E1629"/>
    <w:rsid w:val="005E18DA"/>
    <w:rsid w:val="005E2299"/>
    <w:rsid w:val="005E2BCB"/>
    <w:rsid w:val="005E2E58"/>
    <w:rsid w:val="005E36BB"/>
    <w:rsid w:val="005E3F9D"/>
    <w:rsid w:val="005E4464"/>
    <w:rsid w:val="005E482F"/>
    <w:rsid w:val="005E4C32"/>
    <w:rsid w:val="005E4D21"/>
    <w:rsid w:val="005E4D58"/>
    <w:rsid w:val="005E4F34"/>
    <w:rsid w:val="005E5BC8"/>
    <w:rsid w:val="005E5E39"/>
    <w:rsid w:val="005E6815"/>
    <w:rsid w:val="005E7CD5"/>
    <w:rsid w:val="005F0257"/>
    <w:rsid w:val="005F06B3"/>
    <w:rsid w:val="005F13EF"/>
    <w:rsid w:val="005F1830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63D"/>
    <w:rsid w:val="005F5F41"/>
    <w:rsid w:val="005F60E8"/>
    <w:rsid w:val="005F66D7"/>
    <w:rsid w:val="005F7A20"/>
    <w:rsid w:val="00601C2F"/>
    <w:rsid w:val="00601C5D"/>
    <w:rsid w:val="00601E50"/>
    <w:rsid w:val="00603119"/>
    <w:rsid w:val="006038DC"/>
    <w:rsid w:val="0060466E"/>
    <w:rsid w:val="006052FE"/>
    <w:rsid w:val="00605B74"/>
    <w:rsid w:val="0060708B"/>
    <w:rsid w:val="00607753"/>
    <w:rsid w:val="00610223"/>
    <w:rsid w:val="0061108A"/>
    <w:rsid w:val="006112D3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CC2"/>
    <w:rsid w:val="00621FF9"/>
    <w:rsid w:val="00622234"/>
    <w:rsid w:val="00623B90"/>
    <w:rsid w:val="006242C3"/>
    <w:rsid w:val="00624F35"/>
    <w:rsid w:val="006252D2"/>
    <w:rsid w:val="006254FF"/>
    <w:rsid w:val="00625E46"/>
    <w:rsid w:val="00626035"/>
    <w:rsid w:val="0062607A"/>
    <w:rsid w:val="006260EB"/>
    <w:rsid w:val="00626580"/>
    <w:rsid w:val="0062715F"/>
    <w:rsid w:val="00631CB0"/>
    <w:rsid w:val="006320AD"/>
    <w:rsid w:val="00632104"/>
    <w:rsid w:val="00632172"/>
    <w:rsid w:val="00632417"/>
    <w:rsid w:val="00632FC8"/>
    <w:rsid w:val="00633AEF"/>
    <w:rsid w:val="00633E1C"/>
    <w:rsid w:val="006343EE"/>
    <w:rsid w:val="006355FD"/>
    <w:rsid w:val="00635D9D"/>
    <w:rsid w:val="00636A80"/>
    <w:rsid w:val="00636D70"/>
    <w:rsid w:val="00636E56"/>
    <w:rsid w:val="00637637"/>
    <w:rsid w:val="00637FB5"/>
    <w:rsid w:val="0064024F"/>
    <w:rsid w:val="00640508"/>
    <w:rsid w:val="00640BED"/>
    <w:rsid w:val="00641264"/>
    <w:rsid w:val="00642116"/>
    <w:rsid w:val="0064213F"/>
    <w:rsid w:val="00642E6B"/>
    <w:rsid w:val="0064352C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0B04"/>
    <w:rsid w:val="00651730"/>
    <w:rsid w:val="00651A4A"/>
    <w:rsid w:val="00651A5D"/>
    <w:rsid w:val="00652E0D"/>
    <w:rsid w:val="006530F0"/>
    <w:rsid w:val="006534D1"/>
    <w:rsid w:val="00653594"/>
    <w:rsid w:val="006535FB"/>
    <w:rsid w:val="0065500D"/>
    <w:rsid w:val="006550B4"/>
    <w:rsid w:val="00655838"/>
    <w:rsid w:val="00657091"/>
    <w:rsid w:val="006573AA"/>
    <w:rsid w:val="006620A5"/>
    <w:rsid w:val="00662462"/>
    <w:rsid w:val="00663EFE"/>
    <w:rsid w:val="00664978"/>
    <w:rsid w:val="00664B71"/>
    <w:rsid w:val="00664EB5"/>
    <w:rsid w:val="006653EB"/>
    <w:rsid w:val="00666F13"/>
    <w:rsid w:val="0066745E"/>
    <w:rsid w:val="00670188"/>
    <w:rsid w:val="0067100F"/>
    <w:rsid w:val="00671CBC"/>
    <w:rsid w:val="00674101"/>
    <w:rsid w:val="00674774"/>
    <w:rsid w:val="006748B6"/>
    <w:rsid w:val="00674A0B"/>
    <w:rsid w:val="00675C31"/>
    <w:rsid w:val="0067611F"/>
    <w:rsid w:val="006770EC"/>
    <w:rsid w:val="006819AB"/>
    <w:rsid w:val="0068322B"/>
    <w:rsid w:val="00683E81"/>
    <w:rsid w:val="0068430B"/>
    <w:rsid w:val="00684352"/>
    <w:rsid w:val="00684E07"/>
    <w:rsid w:val="0068501E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D0E"/>
    <w:rsid w:val="00697CD8"/>
    <w:rsid w:val="00697DA8"/>
    <w:rsid w:val="00697E51"/>
    <w:rsid w:val="006A0288"/>
    <w:rsid w:val="006A0A5F"/>
    <w:rsid w:val="006A102E"/>
    <w:rsid w:val="006A1644"/>
    <w:rsid w:val="006A1DCC"/>
    <w:rsid w:val="006A23BE"/>
    <w:rsid w:val="006A2EF3"/>
    <w:rsid w:val="006A39B7"/>
    <w:rsid w:val="006A3DB1"/>
    <w:rsid w:val="006A41A1"/>
    <w:rsid w:val="006A45A8"/>
    <w:rsid w:val="006A4ED3"/>
    <w:rsid w:val="006A4F83"/>
    <w:rsid w:val="006A525C"/>
    <w:rsid w:val="006A5617"/>
    <w:rsid w:val="006A62BD"/>
    <w:rsid w:val="006A64F0"/>
    <w:rsid w:val="006A744B"/>
    <w:rsid w:val="006B0C1C"/>
    <w:rsid w:val="006B1121"/>
    <w:rsid w:val="006B11AC"/>
    <w:rsid w:val="006B129F"/>
    <w:rsid w:val="006B1508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7B1"/>
    <w:rsid w:val="006B793B"/>
    <w:rsid w:val="006B7EA3"/>
    <w:rsid w:val="006B7FDC"/>
    <w:rsid w:val="006C0802"/>
    <w:rsid w:val="006C0972"/>
    <w:rsid w:val="006C14DB"/>
    <w:rsid w:val="006C18CB"/>
    <w:rsid w:val="006C2333"/>
    <w:rsid w:val="006C3307"/>
    <w:rsid w:val="006C4BC3"/>
    <w:rsid w:val="006C4C1A"/>
    <w:rsid w:val="006C514F"/>
    <w:rsid w:val="006C51BE"/>
    <w:rsid w:val="006C55AF"/>
    <w:rsid w:val="006C5EED"/>
    <w:rsid w:val="006C6366"/>
    <w:rsid w:val="006C6719"/>
    <w:rsid w:val="006C6A50"/>
    <w:rsid w:val="006C6D77"/>
    <w:rsid w:val="006C6DF8"/>
    <w:rsid w:val="006C77D6"/>
    <w:rsid w:val="006D07D5"/>
    <w:rsid w:val="006D0A91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30E"/>
    <w:rsid w:val="006D7838"/>
    <w:rsid w:val="006D78DF"/>
    <w:rsid w:val="006D7D48"/>
    <w:rsid w:val="006D7E0C"/>
    <w:rsid w:val="006E018F"/>
    <w:rsid w:val="006E059A"/>
    <w:rsid w:val="006E1A26"/>
    <w:rsid w:val="006E1C5A"/>
    <w:rsid w:val="006E2398"/>
    <w:rsid w:val="006E30E7"/>
    <w:rsid w:val="006E3118"/>
    <w:rsid w:val="006E3876"/>
    <w:rsid w:val="006E39F5"/>
    <w:rsid w:val="006E3DC1"/>
    <w:rsid w:val="006E43D5"/>
    <w:rsid w:val="006E55CC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48EF"/>
    <w:rsid w:val="006F495A"/>
    <w:rsid w:val="006F5664"/>
    <w:rsid w:val="006F59CA"/>
    <w:rsid w:val="006F5DB2"/>
    <w:rsid w:val="006F677A"/>
    <w:rsid w:val="006F707B"/>
    <w:rsid w:val="006F738D"/>
    <w:rsid w:val="006F745A"/>
    <w:rsid w:val="0070066A"/>
    <w:rsid w:val="007009CE"/>
    <w:rsid w:val="00700CD0"/>
    <w:rsid w:val="00700D79"/>
    <w:rsid w:val="00700FEA"/>
    <w:rsid w:val="007038D6"/>
    <w:rsid w:val="007046E5"/>
    <w:rsid w:val="00704B75"/>
    <w:rsid w:val="00705B90"/>
    <w:rsid w:val="007061F1"/>
    <w:rsid w:val="00706478"/>
    <w:rsid w:val="00707649"/>
    <w:rsid w:val="007111A0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E79"/>
    <w:rsid w:val="00717A09"/>
    <w:rsid w:val="00717D43"/>
    <w:rsid w:val="00720445"/>
    <w:rsid w:val="007219B5"/>
    <w:rsid w:val="007221BC"/>
    <w:rsid w:val="00722645"/>
    <w:rsid w:val="0072278E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1CB3"/>
    <w:rsid w:val="00742833"/>
    <w:rsid w:val="00742DE7"/>
    <w:rsid w:val="00742F1C"/>
    <w:rsid w:val="00743471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E01"/>
    <w:rsid w:val="007523E7"/>
    <w:rsid w:val="007531B2"/>
    <w:rsid w:val="00753FD9"/>
    <w:rsid w:val="00754295"/>
    <w:rsid w:val="007547FF"/>
    <w:rsid w:val="00754E71"/>
    <w:rsid w:val="00755021"/>
    <w:rsid w:val="00755C5B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0874"/>
    <w:rsid w:val="00761EF7"/>
    <w:rsid w:val="00762031"/>
    <w:rsid w:val="0076349D"/>
    <w:rsid w:val="007634E2"/>
    <w:rsid w:val="0076360F"/>
    <w:rsid w:val="007648E7"/>
    <w:rsid w:val="00764924"/>
    <w:rsid w:val="00765780"/>
    <w:rsid w:val="00765D72"/>
    <w:rsid w:val="00767A52"/>
    <w:rsid w:val="0077028C"/>
    <w:rsid w:val="00770931"/>
    <w:rsid w:val="00770B30"/>
    <w:rsid w:val="0077152B"/>
    <w:rsid w:val="007721EA"/>
    <w:rsid w:val="00774BB1"/>
    <w:rsid w:val="00774EF7"/>
    <w:rsid w:val="00775A98"/>
    <w:rsid w:val="00775B32"/>
    <w:rsid w:val="00775C96"/>
    <w:rsid w:val="00775FE1"/>
    <w:rsid w:val="00777F34"/>
    <w:rsid w:val="007820D2"/>
    <w:rsid w:val="00782A3A"/>
    <w:rsid w:val="00783C9B"/>
    <w:rsid w:val="00784A43"/>
    <w:rsid w:val="00784A73"/>
    <w:rsid w:val="00786321"/>
    <w:rsid w:val="00786FAF"/>
    <w:rsid w:val="00787B18"/>
    <w:rsid w:val="00790190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1EF6"/>
    <w:rsid w:val="007A255A"/>
    <w:rsid w:val="007A3437"/>
    <w:rsid w:val="007A4C65"/>
    <w:rsid w:val="007A4E30"/>
    <w:rsid w:val="007A53E8"/>
    <w:rsid w:val="007A5720"/>
    <w:rsid w:val="007A5935"/>
    <w:rsid w:val="007A5ED7"/>
    <w:rsid w:val="007A6D18"/>
    <w:rsid w:val="007A6D60"/>
    <w:rsid w:val="007A732B"/>
    <w:rsid w:val="007A7AF1"/>
    <w:rsid w:val="007B12FE"/>
    <w:rsid w:val="007B1556"/>
    <w:rsid w:val="007B1D4B"/>
    <w:rsid w:val="007B2427"/>
    <w:rsid w:val="007B2726"/>
    <w:rsid w:val="007B2732"/>
    <w:rsid w:val="007B4802"/>
    <w:rsid w:val="007B5930"/>
    <w:rsid w:val="007B5EFA"/>
    <w:rsid w:val="007B5F14"/>
    <w:rsid w:val="007B611C"/>
    <w:rsid w:val="007B688C"/>
    <w:rsid w:val="007B6A27"/>
    <w:rsid w:val="007B6C0C"/>
    <w:rsid w:val="007B7321"/>
    <w:rsid w:val="007B772C"/>
    <w:rsid w:val="007B7958"/>
    <w:rsid w:val="007C021B"/>
    <w:rsid w:val="007C07A8"/>
    <w:rsid w:val="007C07FE"/>
    <w:rsid w:val="007C1248"/>
    <w:rsid w:val="007C1BB6"/>
    <w:rsid w:val="007C2203"/>
    <w:rsid w:val="007C2A8E"/>
    <w:rsid w:val="007C2C90"/>
    <w:rsid w:val="007C3691"/>
    <w:rsid w:val="007C3A1E"/>
    <w:rsid w:val="007C4442"/>
    <w:rsid w:val="007C44F4"/>
    <w:rsid w:val="007C46F5"/>
    <w:rsid w:val="007C5011"/>
    <w:rsid w:val="007C5279"/>
    <w:rsid w:val="007C55BF"/>
    <w:rsid w:val="007C5DE4"/>
    <w:rsid w:val="007C6099"/>
    <w:rsid w:val="007C6547"/>
    <w:rsid w:val="007C6AE6"/>
    <w:rsid w:val="007C7669"/>
    <w:rsid w:val="007C7C52"/>
    <w:rsid w:val="007C7EBC"/>
    <w:rsid w:val="007C7EC6"/>
    <w:rsid w:val="007C7FA5"/>
    <w:rsid w:val="007D0AFA"/>
    <w:rsid w:val="007D1FBE"/>
    <w:rsid w:val="007D2656"/>
    <w:rsid w:val="007D2BB3"/>
    <w:rsid w:val="007D362F"/>
    <w:rsid w:val="007D3ABF"/>
    <w:rsid w:val="007D4970"/>
    <w:rsid w:val="007D5CAE"/>
    <w:rsid w:val="007D5D77"/>
    <w:rsid w:val="007D6026"/>
    <w:rsid w:val="007D62D9"/>
    <w:rsid w:val="007D6EAB"/>
    <w:rsid w:val="007D7028"/>
    <w:rsid w:val="007E01FF"/>
    <w:rsid w:val="007E0D26"/>
    <w:rsid w:val="007E0F55"/>
    <w:rsid w:val="007E332E"/>
    <w:rsid w:val="007E39A9"/>
    <w:rsid w:val="007E4A2C"/>
    <w:rsid w:val="007E5E3B"/>
    <w:rsid w:val="007E6FCE"/>
    <w:rsid w:val="007E766C"/>
    <w:rsid w:val="007F0EBB"/>
    <w:rsid w:val="007F10C0"/>
    <w:rsid w:val="007F143B"/>
    <w:rsid w:val="007F15B6"/>
    <w:rsid w:val="007F26EA"/>
    <w:rsid w:val="007F43C7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5959"/>
    <w:rsid w:val="00807E01"/>
    <w:rsid w:val="00810218"/>
    <w:rsid w:val="008103C7"/>
    <w:rsid w:val="008110BE"/>
    <w:rsid w:val="00811D18"/>
    <w:rsid w:val="008125D6"/>
    <w:rsid w:val="00812A88"/>
    <w:rsid w:val="00812E5A"/>
    <w:rsid w:val="0081375E"/>
    <w:rsid w:val="00814970"/>
    <w:rsid w:val="0081517C"/>
    <w:rsid w:val="008152F1"/>
    <w:rsid w:val="008153D7"/>
    <w:rsid w:val="008155C4"/>
    <w:rsid w:val="0081597F"/>
    <w:rsid w:val="00815A45"/>
    <w:rsid w:val="008168E3"/>
    <w:rsid w:val="00816A21"/>
    <w:rsid w:val="00816EBF"/>
    <w:rsid w:val="0081740F"/>
    <w:rsid w:val="00820729"/>
    <w:rsid w:val="00820F4F"/>
    <w:rsid w:val="008210B9"/>
    <w:rsid w:val="0082192F"/>
    <w:rsid w:val="008222E9"/>
    <w:rsid w:val="00822865"/>
    <w:rsid w:val="008230E9"/>
    <w:rsid w:val="00824F35"/>
    <w:rsid w:val="008252FD"/>
    <w:rsid w:val="0082596E"/>
    <w:rsid w:val="008259A4"/>
    <w:rsid w:val="00827D96"/>
    <w:rsid w:val="00827FE6"/>
    <w:rsid w:val="008317F7"/>
    <w:rsid w:val="008321D0"/>
    <w:rsid w:val="0083266C"/>
    <w:rsid w:val="00834080"/>
    <w:rsid w:val="00834456"/>
    <w:rsid w:val="00835451"/>
    <w:rsid w:val="008355CB"/>
    <w:rsid w:val="008359F7"/>
    <w:rsid w:val="00835EAA"/>
    <w:rsid w:val="0083601E"/>
    <w:rsid w:val="00836AA2"/>
    <w:rsid w:val="00836CB0"/>
    <w:rsid w:val="00836DD3"/>
    <w:rsid w:val="0083714F"/>
    <w:rsid w:val="008372A2"/>
    <w:rsid w:val="008374C0"/>
    <w:rsid w:val="00840C09"/>
    <w:rsid w:val="00841790"/>
    <w:rsid w:val="008419F5"/>
    <w:rsid w:val="00842214"/>
    <w:rsid w:val="00843C33"/>
    <w:rsid w:val="00844FE2"/>
    <w:rsid w:val="0084577C"/>
    <w:rsid w:val="008459D4"/>
    <w:rsid w:val="008464CC"/>
    <w:rsid w:val="0084767C"/>
    <w:rsid w:val="00847770"/>
    <w:rsid w:val="00847958"/>
    <w:rsid w:val="00847B4E"/>
    <w:rsid w:val="00847BFD"/>
    <w:rsid w:val="00851B4B"/>
    <w:rsid w:val="00852183"/>
    <w:rsid w:val="00852E0E"/>
    <w:rsid w:val="00853A92"/>
    <w:rsid w:val="00854276"/>
    <w:rsid w:val="008542CC"/>
    <w:rsid w:val="008543A7"/>
    <w:rsid w:val="00854E92"/>
    <w:rsid w:val="00855925"/>
    <w:rsid w:val="00855B52"/>
    <w:rsid w:val="00855DBA"/>
    <w:rsid w:val="00856EE4"/>
    <w:rsid w:val="008572C6"/>
    <w:rsid w:val="00857F31"/>
    <w:rsid w:val="00857FE8"/>
    <w:rsid w:val="00861571"/>
    <w:rsid w:val="00861B1D"/>
    <w:rsid w:val="00861D56"/>
    <w:rsid w:val="00862D71"/>
    <w:rsid w:val="008632E4"/>
    <w:rsid w:val="00865AEB"/>
    <w:rsid w:val="0086617C"/>
    <w:rsid w:val="008673E6"/>
    <w:rsid w:val="00870030"/>
    <w:rsid w:val="008700A4"/>
    <w:rsid w:val="0087066E"/>
    <w:rsid w:val="00871018"/>
    <w:rsid w:val="00871C3B"/>
    <w:rsid w:val="00872D05"/>
    <w:rsid w:val="00872FD6"/>
    <w:rsid w:val="008734E2"/>
    <w:rsid w:val="0087352C"/>
    <w:rsid w:val="00873B47"/>
    <w:rsid w:val="00873C95"/>
    <w:rsid w:val="00874384"/>
    <w:rsid w:val="0087552D"/>
    <w:rsid w:val="00875B51"/>
    <w:rsid w:val="008762CE"/>
    <w:rsid w:val="00880188"/>
    <w:rsid w:val="0088144E"/>
    <w:rsid w:val="0088226C"/>
    <w:rsid w:val="00882F60"/>
    <w:rsid w:val="00883895"/>
    <w:rsid w:val="00883E2E"/>
    <w:rsid w:val="008854EF"/>
    <w:rsid w:val="00885AAF"/>
    <w:rsid w:val="00886750"/>
    <w:rsid w:val="00887089"/>
    <w:rsid w:val="00890121"/>
    <w:rsid w:val="00890C31"/>
    <w:rsid w:val="00891450"/>
    <w:rsid w:val="00892627"/>
    <w:rsid w:val="008936E3"/>
    <w:rsid w:val="00894748"/>
    <w:rsid w:val="00894C37"/>
    <w:rsid w:val="008968B4"/>
    <w:rsid w:val="008968E2"/>
    <w:rsid w:val="008A09D6"/>
    <w:rsid w:val="008A0FE8"/>
    <w:rsid w:val="008A2A1A"/>
    <w:rsid w:val="008A2E2A"/>
    <w:rsid w:val="008A3B1E"/>
    <w:rsid w:val="008A3E18"/>
    <w:rsid w:val="008A3FE1"/>
    <w:rsid w:val="008A4669"/>
    <w:rsid w:val="008A46C4"/>
    <w:rsid w:val="008A55F2"/>
    <w:rsid w:val="008A59CD"/>
    <w:rsid w:val="008A658E"/>
    <w:rsid w:val="008A664F"/>
    <w:rsid w:val="008A69C9"/>
    <w:rsid w:val="008A6CEE"/>
    <w:rsid w:val="008A72D5"/>
    <w:rsid w:val="008A7C5E"/>
    <w:rsid w:val="008B0DF1"/>
    <w:rsid w:val="008B0F59"/>
    <w:rsid w:val="008B1A20"/>
    <w:rsid w:val="008B262B"/>
    <w:rsid w:val="008B2F21"/>
    <w:rsid w:val="008B395E"/>
    <w:rsid w:val="008B4A80"/>
    <w:rsid w:val="008B5728"/>
    <w:rsid w:val="008B5E54"/>
    <w:rsid w:val="008B6679"/>
    <w:rsid w:val="008B6FA5"/>
    <w:rsid w:val="008B7206"/>
    <w:rsid w:val="008C0D9B"/>
    <w:rsid w:val="008C1020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0635"/>
    <w:rsid w:val="008D136E"/>
    <w:rsid w:val="008D18AA"/>
    <w:rsid w:val="008D2C7A"/>
    <w:rsid w:val="008D4FD2"/>
    <w:rsid w:val="008D504B"/>
    <w:rsid w:val="008D5128"/>
    <w:rsid w:val="008D5306"/>
    <w:rsid w:val="008D5901"/>
    <w:rsid w:val="008D6967"/>
    <w:rsid w:val="008D69DD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3B7"/>
    <w:rsid w:val="008E74EA"/>
    <w:rsid w:val="008E77A7"/>
    <w:rsid w:val="008E7B47"/>
    <w:rsid w:val="008F0EE4"/>
    <w:rsid w:val="008F1D4A"/>
    <w:rsid w:val="008F226C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ED"/>
    <w:rsid w:val="009011CD"/>
    <w:rsid w:val="00902EED"/>
    <w:rsid w:val="00903F3F"/>
    <w:rsid w:val="0090406D"/>
    <w:rsid w:val="00904441"/>
    <w:rsid w:val="00904768"/>
    <w:rsid w:val="009053AC"/>
    <w:rsid w:val="0090592C"/>
    <w:rsid w:val="00905F4B"/>
    <w:rsid w:val="00906EAE"/>
    <w:rsid w:val="00906EDB"/>
    <w:rsid w:val="00907C0C"/>
    <w:rsid w:val="00910E86"/>
    <w:rsid w:val="009116A4"/>
    <w:rsid w:val="00911F47"/>
    <w:rsid w:val="0091385D"/>
    <w:rsid w:val="00913893"/>
    <w:rsid w:val="0091417D"/>
    <w:rsid w:val="00914D70"/>
    <w:rsid w:val="0091564D"/>
    <w:rsid w:val="00915B69"/>
    <w:rsid w:val="00915DD6"/>
    <w:rsid w:val="00915E91"/>
    <w:rsid w:val="009169BA"/>
    <w:rsid w:val="00916E0D"/>
    <w:rsid w:val="009201BE"/>
    <w:rsid w:val="00920A37"/>
    <w:rsid w:val="00920C27"/>
    <w:rsid w:val="009222AE"/>
    <w:rsid w:val="00922DE0"/>
    <w:rsid w:val="00923C88"/>
    <w:rsid w:val="009242F8"/>
    <w:rsid w:val="009243B6"/>
    <w:rsid w:val="00924652"/>
    <w:rsid w:val="00924DB5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4BE"/>
    <w:rsid w:val="00930A45"/>
    <w:rsid w:val="0093176C"/>
    <w:rsid w:val="00931EBB"/>
    <w:rsid w:val="00932718"/>
    <w:rsid w:val="00932A1D"/>
    <w:rsid w:val="00932A36"/>
    <w:rsid w:val="00932C3A"/>
    <w:rsid w:val="009337BA"/>
    <w:rsid w:val="00934A4B"/>
    <w:rsid w:val="00934D41"/>
    <w:rsid w:val="00934D64"/>
    <w:rsid w:val="0093503F"/>
    <w:rsid w:val="0093556C"/>
    <w:rsid w:val="00935B15"/>
    <w:rsid w:val="009362C1"/>
    <w:rsid w:val="00936A6F"/>
    <w:rsid w:val="00936AEC"/>
    <w:rsid w:val="00936E78"/>
    <w:rsid w:val="00937085"/>
    <w:rsid w:val="00937287"/>
    <w:rsid w:val="00937A7F"/>
    <w:rsid w:val="00940741"/>
    <w:rsid w:val="00941DD9"/>
    <w:rsid w:val="00941FAA"/>
    <w:rsid w:val="00942894"/>
    <w:rsid w:val="00942C3E"/>
    <w:rsid w:val="00943598"/>
    <w:rsid w:val="00944024"/>
    <w:rsid w:val="00944889"/>
    <w:rsid w:val="00944EC6"/>
    <w:rsid w:val="009451B1"/>
    <w:rsid w:val="00945A81"/>
    <w:rsid w:val="0094661F"/>
    <w:rsid w:val="00946AC2"/>
    <w:rsid w:val="0094714F"/>
    <w:rsid w:val="00947811"/>
    <w:rsid w:val="00947A2C"/>
    <w:rsid w:val="009501EE"/>
    <w:rsid w:val="00951037"/>
    <w:rsid w:val="00951101"/>
    <w:rsid w:val="00951254"/>
    <w:rsid w:val="00951D6C"/>
    <w:rsid w:val="009526C2"/>
    <w:rsid w:val="0095299F"/>
    <w:rsid w:val="00952A39"/>
    <w:rsid w:val="00952C08"/>
    <w:rsid w:val="009533BB"/>
    <w:rsid w:val="009539CF"/>
    <w:rsid w:val="009544B1"/>
    <w:rsid w:val="00954789"/>
    <w:rsid w:val="00954889"/>
    <w:rsid w:val="00955EEA"/>
    <w:rsid w:val="00956436"/>
    <w:rsid w:val="00957623"/>
    <w:rsid w:val="00957AE5"/>
    <w:rsid w:val="00957F2E"/>
    <w:rsid w:val="00961501"/>
    <w:rsid w:val="009615EA"/>
    <w:rsid w:val="00961EA6"/>
    <w:rsid w:val="009634BF"/>
    <w:rsid w:val="00963557"/>
    <w:rsid w:val="00963ED4"/>
    <w:rsid w:val="009644D6"/>
    <w:rsid w:val="00964DB8"/>
    <w:rsid w:val="0096510E"/>
    <w:rsid w:val="009663DC"/>
    <w:rsid w:val="00966EBD"/>
    <w:rsid w:val="00967EF8"/>
    <w:rsid w:val="0097016A"/>
    <w:rsid w:val="009702FB"/>
    <w:rsid w:val="0097044C"/>
    <w:rsid w:val="0097081F"/>
    <w:rsid w:val="00970C55"/>
    <w:rsid w:val="00971131"/>
    <w:rsid w:val="00974859"/>
    <w:rsid w:val="009748CC"/>
    <w:rsid w:val="009749AC"/>
    <w:rsid w:val="00974F70"/>
    <w:rsid w:val="00975092"/>
    <w:rsid w:val="009750EA"/>
    <w:rsid w:val="00975633"/>
    <w:rsid w:val="00975D1D"/>
    <w:rsid w:val="00977B7A"/>
    <w:rsid w:val="00981412"/>
    <w:rsid w:val="009816E3"/>
    <w:rsid w:val="00983097"/>
    <w:rsid w:val="009856DC"/>
    <w:rsid w:val="00985D0E"/>
    <w:rsid w:val="009868E7"/>
    <w:rsid w:val="009873E9"/>
    <w:rsid w:val="009908C2"/>
    <w:rsid w:val="00991BF9"/>
    <w:rsid w:val="00992030"/>
    <w:rsid w:val="00992255"/>
    <w:rsid w:val="009924C8"/>
    <w:rsid w:val="00992977"/>
    <w:rsid w:val="009933DC"/>
    <w:rsid w:val="009937EF"/>
    <w:rsid w:val="00993B9C"/>
    <w:rsid w:val="00994293"/>
    <w:rsid w:val="0099476F"/>
    <w:rsid w:val="009956D2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B76"/>
    <w:rsid w:val="009A0D68"/>
    <w:rsid w:val="009A0E00"/>
    <w:rsid w:val="009A10B1"/>
    <w:rsid w:val="009A121A"/>
    <w:rsid w:val="009A1779"/>
    <w:rsid w:val="009A1E78"/>
    <w:rsid w:val="009A27BC"/>
    <w:rsid w:val="009A2868"/>
    <w:rsid w:val="009A2D49"/>
    <w:rsid w:val="009A37EC"/>
    <w:rsid w:val="009A3B2C"/>
    <w:rsid w:val="009A4CA8"/>
    <w:rsid w:val="009A51C2"/>
    <w:rsid w:val="009A5D0B"/>
    <w:rsid w:val="009A5E8C"/>
    <w:rsid w:val="009A6BFB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5A58"/>
    <w:rsid w:val="009B66C8"/>
    <w:rsid w:val="009C0494"/>
    <w:rsid w:val="009C06D9"/>
    <w:rsid w:val="009C0A93"/>
    <w:rsid w:val="009C1DCE"/>
    <w:rsid w:val="009C2E0A"/>
    <w:rsid w:val="009C2E4E"/>
    <w:rsid w:val="009C3805"/>
    <w:rsid w:val="009C555F"/>
    <w:rsid w:val="009C58BD"/>
    <w:rsid w:val="009C5A9D"/>
    <w:rsid w:val="009C5F1F"/>
    <w:rsid w:val="009C64BA"/>
    <w:rsid w:val="009C7C0B"/>
    <w:rsid w:val="009D0310"/>
    <w:rsid w:val="009D0432"/>
    <w:rsid w:val="009D0AFE"/>
    <w:rsid w:val="009D12CA"/>
    <w:rsid w:val="009D1501"/>
    <w:rsid w:val="009D410A"/>
    <w:rsid w:val="009D41AF"/>
    <w:rsid w:val="009D49F1"/>
    <w:rsid w:val="009D4C56"/>
    <w:rsid w:val="009D50DA"/>
    <w:rsid w:val="009D548F"/>
    <w:rsid w:val="009D554F"/>
    <w:rsid w:val="009D5D32"/>
    <w:rsid w:val="009D5F28"/>
    <w:rsid w:val="009D7962"/>
    <w:rsid w:val="009D7D67"/>
    <w:rsid w:val="009D7E96"/>
    <w:rsid w:val="009E00E0"/>
    <w:rsid w:val="009E087F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EC6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220"/>
    <w:rsid w:val="009F554F"/>
    <w:rsid w:val="009F6A06"/>
    <w:rsid w:val="009F72C0"/>
    <w:rsid w:val="009F73AB"/>
    <w:rsid w:val="009F7F3A"/>
    <w:rsid w:val="00A00730"/>
    <w:rsid w:val="00A00C65"/>
    <w:rsid w:val="00A01256"/>
    <w:rsid w:val="00A02C11"/>
    <w:rsid w:val="00A037B8"/>
    <w:rsid w:val="00A03CFF"/>
    <w:rsid w:val="00A03D34"/>
    <w:rsid w:val="00A03DE4"/>
    <w:rsid w:val="00A0451F"/>
    <w:rsid w:val="00A04711"/>
    <w:rsid w:val="00A04FB3"/>
    <w:rsid w:val="00A05BD7"/>
    <w:rsid w:val="00A06784"/>
    <w:rsid w:val="00A0685F"/>
    <w:rsid w:val="00A06E56"/>
    <w:rsid w:val="00A072E6"/>
    <w:rsid w:val="00A0757E"/>
    <w:rsid w:val="00A07A91"/>
    <w:rsid w:val="00A07BA8"/>
    <w:rsid w:val="00A110A6"/>
    <w:rsid w:val="00A12F06"/>
    <w:rsid w:val="00A13206"/>
    <w:rsid w:val="00A137A0"/>
    <w:rsid w:val="00A1380B"/>
    <w:rsid w:val="00A1431D"/>
    <w:rsid w:val="00A14550"/>
    <w:rsid w:val="00A14583"/>
    <w:rsid w:val="00A145A9"/>
    <w:rsid w:val="00A147C6"/>
    <w:rsid w:val="00A15ACC"/>
    <w:rsid w:val="00A16417"/>
    <w:rsid w:val="00A16B48"/>
    <w:rsid w:val="00A16E42"/>
    <w:rsid w:val="00A170A3"/>
    <w:rsid w:val="00A171B8"/>
    <w:rsid w:val="00A17A45"/>
    <w:rsid w:val="00A17F97"/>
    <w:rsid w:val="00A20235"/>
    <w:rsid w:val="00A202BC"/>
    <w:rsid w:val="00A203A2"/>
    <w:rsid w:val="00A20492"/>
    <w:rsid w:val="00A220E6"/>
    <w:rsid w:val="00A220FF"/>
    <w:rsid w:val="00A22121"/>
    <w:rsid w:val="00A224B7"/>
    <w:rsid w:val="00A22D28"/>
    <w:rsid w:val="00A22FCF"/>
    <w:rsid w:val="00A233E2"/>
    <w:rsid w:val="00A23C47"/>
    <w:rsid w:val="00A24F11"/>
    <w:rsid w:val="00A2501C"/>
    <w:rsid w:val="00A25696"/>
    <w:rsid w:val="00A25725"/>
    <w:rsid w:val="00A25C2D"/>
    <w:rsid w:val="00A25E6E"/>
    <w:rsid w:val="00A260D4"/>
    <w:rsid w:val="00A26960"/>
    <w:rsid w:val="00A26BF9"/>
    <w:rsid w:val="00A26CD1"/>
    <w:rsid w:val="00A26DC2"/>
    <w:rsid w:val="00A27F81"/>
    <w:rsid w:val="00A300C8"/>
    <w:rsid w:val="00A306EB"/>
    <w:rsid w:val="00A30E6A"/>
    <w:rsid w:val="00A30FD6"/>
    <w:rsid w:val="00A312FD"/>
    <w:rsid w:val="00A31A4F"/>
    <w:rsid w:val="00A31DA9"/>
    <w:rsid w:val="00A33567"/>
    <w:rsid w:val="00A33DBD"/>
    <w:rsid w:val="00A34D49"/>
    <w:rsid w:val="00A36D5D"/>
    <w:rsid w:val="00A370A3"/>
    <w:rsid w:val="00A37CDA"/>
    <w:rsid w:val="00A40206"/>
    <w:rsid w:val="00A41843"/>
    <w:rsid w:val="00A41C41"/>
    <w:rsid w:val="00A44422"/>
    <w:rsid w:val="00A4458E"/>
    <w:rsid w:val="00A44BFB"/>
    <w:rsid w:val="00A45B3B"/>
    <w:rsid w:val="00A45E50"/>
    <w:rsid w:val="00A461A7"/>
    <w:rsid w:val="00A46D85"/>
    <w:rsid w:val="00A479F3"/>
    <w:rsid w:val="00A504CC"/>
    <w:rsid w:val="00A50C45"/>
    <w:rsid w:val="00A50EC7"/>
    <w:rsid w:val="00A51C2B"/>
    <w:rsid w:val="00A51DCE"/>
    <w:rsid w:val="00A522A7"/>
    <w:rsid w:val="00A53A17"/>
    <w:rsid w:val="00A53A92"/>
    <w:rsid w:val="00A54068"/>
    <w:rsid w:val="00A54925"/>
    <w:rsid w:val="00A54DAA"/>
    <w:rsid w:val="00A55F52"/>
    <w:rsid w:val="00A56750"/>
    <w:rsid w:val="00A57284"/>
    <w:rsid w:val="00A6383F"/>
    <w:rsid w:val="00A63D02"/>
    <w:rsid w:val="00A64026"/>
    <w:rsid w:val="00A64837"/>
    <w:rsid w:val="00A6564E"/>
    <w:rsid w:val="00A65CA5"/>
    <w:rsid w:val="00A65DA1"/>
    <w:rsid w:val="00A6646D"/>
    <w:rsid w:val="00A664F4"/>
    <w:rsid w:val="00A6653B"/>
    <w:rsid w:val="00A66C0A"/>
    <w:rsid w:val="00A67239"/>
    <w:rsid w:val="00A674A0"/>
    <w:rsid w:val="00A7005F"/>
    <w:rsid w:val="00A7040A"/>
    <w:rsid w:val="00A70BD8"/>
    <w:rsid w:val="00A712B4"/>
    <w:rsid w:val="00A712F3"/>
    <w:rsid w:val="00A7230B"/>
    <w:rsid w:val="00A7275A"/>
    <w:rsid w:val="00A75032"/>
    <w:rsid w:val="00A753C9"/>
    <w:rsid w:val="00A75775"/>
    <w:rsid w:val="00A771FE"/>
    <w:rsid w:val="00A77489"/>
    <w:rsid w:val="00A77903"/>
    <w:rsid w:val="00A80A21"/>
    <w:rsid w:val="00A81C62"/>
    <w:rsid w:val="00A81F16"/>
    <w:rsid w:val="00A82BB0"/>
    <w:rsid w:val="00A83D53"/>
    <w:rsid w:val="00A83DD8"/>
    <w:rsid w:val="00A84085"/>
    <w:rsid w:val="00A84ADD"/>
    <w:rsid w:val="00A84DAB"/>
    <w:rsid w:val="00A85EEA"/>
    <w:rsid w:val="00A86499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0D2"/>
    <w:rsid w:val="00A943ED"/>
    <w:rsid w:val="00A94531"/>
    <w:rsid w:val="00A950DF"/>
    <w:rsid w:val="00A95222"/>
    <w:rsid w:val="00A9523C"/>
    <w:rsid w:val="00A952DC"/>
    <w:rsid w:val="00A95430"/>
    <w:rsid w:val="00A956A7"/>
    <w:rsid w:val="00A95B29"/>
    <w:rsid w:val="00A95B85"/>
    <w:rsid w:val="00A965F5"/>
    <w:rsid w:val="00A967FF"/>
    <w:rsid w:val="00A96EE1"/>
    <w:rsid w:val="00A9796F"/>
    <w:rsid w:val="00AA0709"/>
    <w:rsid w:val="00AA109E"/>
    <w:rsid w:val="00AA2184"/>
    <w:rsid w:val="00AA295A"/>
    <w:rsid w:val="00AA299F"/>
    <w:rsid w:val="00AA29A9"/>
    <w:rsid w:val="00AA2ECD"/>
    <w:rsid w:val="00AA2F4C"/>
    <w:rsid w:val="00AA36B7"/>
    <w:rsid w:val="00AA37A0"/>
    <w:rsid w:val="00AA389E"/>
    <w:rsid w:val="00AA3F2E"/>
    <w:rsid w:val="00AA43C2"/>
    <w:rsid w:val="00AA4670"/>
    <w:rsid w:val="00AA4D29"/>
    <w:rsid w:val="00AA5EB8"/>
    <w:rsid w:val="00AA77B6"/>
    <w:rsid w:val="00AA7877"/>
    <w:rsid w:val="00AA7F3B"/>
    <w:rsid w:val="00AA7F46"/>
    <w:rsid w:val="00AB1BC5"/>
    <w:rsid w:val="00AB2044"/>
    <w:rsid w:val="00AB34FB"/>
    <w:rsid w:val="00AB386C"/>
    <w:rsid w:val="00AB3B3A"/>
    <w:rsid w:val="00AB3EA7"/>
    <w:rsid w:val="00AB5385"/>
    <w:rsid w:val="00AB55BF"/>
    <w:rsid w:val="00AB638E"/>
    <w:rsid w:val="00AB63C9"/>
    <w:rsid w:val="00AB7434"/>
    <w:rsid w:val="00AB7BCC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4924"/>
    <w:rsid w:val="00AC538B"/>
    <w:rsid w:val="00AC6483"/>
    <w:rsid w:val="00AD0CB0"/>
    <w:rsid w:val="00AD1131"/>
    <w:rsid w:val="00AD1549"/>
    <w:rsid w:val="00AD198C"/>
    <w:rsid w:val="00AD2787"/>
    <w:rsid w:val="00AD48CF"/>
    <w:rsid w:val="00AD4CA1"/>
    <w:rsid w:val="00AD4CA3"/>
    <w:rsid w:val="00AD516F"/>
    <w:rsid w:val="00AD5589"/>
    <w:rsid w:val="00AD7456"/>
    <w:rsid w:val="00AE00A8"/>
    <w:rsid w:val="00AE06E4"/>
    <w:rsid w:val="00AE09E4"/>
    <w:rsid w:val="00AE0E4B"/>
    <w:rsid w:val="00AE2238"/>
    <w:rsid w:val="00AE2F94"/>
    <w:rsid w:val="00AE30CB"/>
    <w:rsid w:val="00AE3F6A"/>
    <w:rsid w:val="00AE444F"/>
    <w:rsid w:val="00AE451A"/>
    <w:rsid w:val="00AE4633"/>
    <w:rsid w:val="00AE49E1"/>
    <w:rsid w:val="00AE4FD3"/>
    <w:rsid w:val="00AE52A5"/>
    <w:rsid w:val="00AE54B2"/>
    <w:rsid w:val="00AE789D"/>
    <w:rsid w:val="00AE7D59"/>
    <w:rsid w:val="00AF20EE"/>
    <w:rsid w:val="00AF21AB"/>
    <w:rsid w:val="00AF2933"/>
    <w:rsid w:val="00AF2A5D"/>
    <w:rsid w:val="00AF32DF"/>
    <w:rsid w:val="00AF39F4"/>
    <w:rsid w:val="00AF4D5D"/>
    <w:rsid w:val="00AF5525"/>
    <w:rsid w:val="00AF5AD5"/>
    <w:rsid w:val="00AF5F92"/>
    <w:rsid w:val="00AF66E6"/>
    <w:rsid w:val="00AF6B5D"/>
    <w:rsid w:val="00AF78C3"/>
    <w:rsid w:val="00B01283"/>
    <w:rsid w:val="00B013E8"/>
    <w:rsid w:val="00B0375F"/>
    <w:rsid w:val="00B03CD8"/>
    <w:rsid w:val="00B03CFC"/>
    <w:rsid w:val="00B0447A"/>
    <w:rsid w:val="00B04788"/>
    <w:rsid w:val="00B06293"/>
    <w:rsid w:val="00B0665E"/>
    <w:rsid w:val="00B07071"/>
    <w:rsid w:val="00B07F0D"/>
    <w:rsid w:val="00B10D2F"/>
    <w:rsid w:val="00B119E8"/>
    <w:rsid w:val="00B11C1D"/>
    <w:rsid w:val="00B12CED"/>
    <w:rsid w:val="00B13427"/>
    <w:rsid w:val="00B1380E"/>
    <w:rsid w:val="00B13CF4"/>
    <w:rsid w:val="00B152B1"/>
    <w:rsid w:val="00B159F0"/>
    <w:rsid w:val="00B15BBF"/>
    <w:rsid w:val="00B16192"/>
    <w:rsid w:val="00B16C6A"/>
    <w:rsid w:val="00B16FA6"/>
    <w:rsid w:val="00B173B8"/>
    <w:rsid w:val="00B20C9B"/>
    <w:rsid w:val="00B20D00"/>
    <w:rsid w:val="00B20FC7"/>
    <w:rsid w:val="00B21953"/>
    <w:rsid w:val="00B219E0"/>
    <w:rsid w:val="00B21E93"/>
    <w:rsid w:val="00B22FCB"/>
    <w:rsid w:val="00B238C3"/>
    <w:rsid w:val="00B25031"/>
    <w:rsid w:val="00B25507"/>
    <w:rsid w:val="00B2560F"/>
    <w:rsid w:val="00B25813"/>
    <w:rsid w:val="00B30216"/>
    <w:rsid w:val="00B302E1"/>
    <w:rsid w:val="00B30754"/>
    <w:rsid w:val="00B30A0D"/>
    <w:rsid w:val="00B3150D"/>
    <w:rsid w:val="00B31F05"/>
    <w:rsid w:val="00B31F87"/>
    <w:rsid w:val="00B32C41"/>
    <w:rsid w:val="00B3398D"/>
    <w:rsid w:val="00B33CFE"/>
    <w:rsid w:val="00B33EDA"/>
    <w:rsid w:val="00B3418A"/>
    <w:rsid w:val="00B34687"/>
    <w:rsid w:val="00B36D58"/>
    <w:rsid w:val="00B370B9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7F0"/>
    <w:rsid w:val="00B47F23"/>
    <w:rsid w:val="00B50753"/>
    <w:rsid w:val="00B50D30"/>
    <w:rsid w:val="00B50FC3"/>
    <w:rsid w:val="00B510F5"/>
    <w:rsid w:val="00B51AB0"/>
    <w:rsid w:val="00B51FFD"/>
    <w:rsid w:val="00B52657"/>
    <w:rsid w:val="00B526D2"/>
    <w:rsid w:val="00B528E7"/>
    <w:rsid w:val="00B536BA"/>
    <w:rsid w:val="00B5390D"/>
    <w:rsid w:val="00B55CB0"/>
    <w:rsid w:val="00B566E5"/>
    <w:rsid w:val="00B57E99"/>
    <w:rsid w:val="00B60581"/>
    <w:rsid w:val="00B60AC8"/>
    <w:rsid w:val="00B60D0F"/>
    <w:rsid w:val="00B6134E"/>
    <w:rsid w:val="00B61815"/>
    <w:rsid w:val="00B618A0"/>
    <w:rsid w:val="00B621A3"/>
    <w:rsid w:val="00B6231A"/>
    <w:rsid w:val="00B630D3"/>
    <w:rsid w:val="00B63221"/>
    <w:rsid w:val="00B6329A"/>
    <w:rsid w:val="00B639B7"/>
    <w:rsid w:val="00B63B34"/>
    <w:rsid w:val="00B63E65"/>
    <w:rsid w:val="00B64B23"/>
    <w:rsid w:val="00B64CCA"/>
    <w:rsid w:val="00B65125"/>
    <w:rsid w:val="00B65973"/>
    <w:rsid w:val="00B66115"/>
    <w:rsid w:val="00B674D3"/>
    <w:rsid w:val="00B67713"/>
    <w:rsid w:val="00B70198"/>
    <w:rsid w:val="00B70339"/>
    <w:rsid w:val="00B705D9"/>
    <w:rsid w:val="00B720EB"/>
    <w:rsid w:val="00B725C3"/>
    <w:rsid w:val="00B72D4B"/>
    <w:rsid w:val="00B7336A"/>
    <w:rsid w:val="00B734E8"/>
    <w:rsid w:val="00B73A8F"/>
    <w:rsid w:val="00B74E2C"/>
    <w:rsid w:val="00B7517C"/>
    <w:rsid w:val="00B75AAE"/>
    <w:rsid w:val="00B762CA"/>
    <w:rsid w:val="00B765D6"/>
    <w:rsid w:val="00B7699A"/>
    <w:rsid w:val="00B77B82"/>
    <w:rsid w:val="00B81F10"/>
    <w:rsid w:val="00B82995"/>
    <w:rsid w:val="00B83049"/>
    <w:rsid w:val="00B833CC"/>
    <w:rsid w:val="00B83A09"/>
    <w:rsid w:val="00B84571"/>
    <w:rsid w:val="00B850EF"/>
    <w:rsid w:val="00B85144"/>
    <w:rsid w:val="00B8520A"/>
    <w:rsid w:val="00B85FB3"/>
    <w:rsid w:val="00B8641F"/>
    <w:rsid w:val="00B875E8"/>
    <w:rsid w:val="00B87DE0"/>
    <w:rsid w:val="00B919B5"/>
    <w:rsid w:val="00B91A82"/>
    <w:rsid w:val="00B92833"/>
    <w:rsid w:val="00B928B1"/>
    <w:rsid w:val="00B934C0"/>
    <w:rsid w:val="00B93A3A"/>
    <w:rsid w:val="00B94456"/>
    <w:rsid w:val="00B957B1"/>
    <w:rsid w:val="00B96F99"/>
    <w:rsid w:val="00B977B8"/>
    <w:rsid w:val="00BA0228"/>
    <w:rsid w:val="00BA0295"/>
    <w:rsid w:val="00BA0471"/>
    <w:rsid w:val="00BA091B"/>
    <w:rsid w:val="00BA0BC2"/>
    <w:rsid w:val="00BA0C2D"/>
    <w:rsid w:val="00BA0C40"/>
    <w:rsid w:val="00BA10DA"/>
    <w:rsid w:val="00BA330E"/>
    <w:rsid w:val="00BA5047"/>
    <w:rsid w:val="00BA54C2"/>
    <w:rsid w:val="00BA62A8"/>
    <w:rsid w:val="00BA75FA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664A"/>
    <w:rsid w:val="00BB6FE1"/>
    <w:rsid w:val="00BB78FA"/>
    <w:rsid w:val="00BC0565"/>
    <w:rsid w:val="00BC3D9B"/>
    <w:rsid w:val="00BC4DAB"/>
    <w:rsid w:val="00BC5599"/>
    <w:rsid w:val="00BC5B1E"/>
    <w:rsid w:val="00BC5BDA"/>
    <w:rsid w:val="00BC67F5"/>
    <w:rsid w:val="00BC6853"/>
    <w:rsid w:val="00BC6DA2"/>
    <w:rsid w:val="00BC7865"/>
    <w:rsid w:val="00BC796E"/>
    <w:rsid w:val="00BC7FC9"/>
    <w:rsid w:val="00BD0D8B"/>
    <w:rsid w:val="00BD11B3"/>
    <w:rsid w:val="00BD1C98"/>
    <w:rsid w:val="00BD2C5E"/>
    <w:rsid w:val="00BD3224"/>
    <w:rsid w:val="00BD37A2"/>
    <w:rsid w:val="00BD45EA"/>
    <w:rsid w:val="00BD518E"/>
    <w:rsid w:val="00BD5B1A"/>
    <w:rsid w:val="00BD5E5E"/>
    <w:rsid w:val="00BD607E"/>
    <w:rsid w:val="00BD6D75"/>
    <w:rsid w:val="00BD7A9F"/>
    <w:rsid w:val="00BE0588"/>
    <w:rsid w:val="00BE0A78"/>
    <w:rsid w:val="00BE19AC"/>
    <w:rsid w:val="00BE1C68"/>
    <w:rsid w:val="00BE2701"/>
    <w:rsid w:val="00BE31A2"/>
    <w:rsid w:val="00BE3864"/>
    <w:rsid w:val="00BE3B4C"/>
    <w:rsid w:val="00BE3EAD"/>
    <w:rsid w:val="00BE4914"/>
    <w:rsid w:val="00BE4F32"/>
    <w:rsid w:val="00BE5109"/>
    <w:rsid w:val="00BE5DD6"/>
    <w:rsid w:val="00BE677E"/>
    <w:rsid w:val="00BE77FF"/>
    <w:rsid w:val="00BF0776"/>
    <w:rsid w:val="00BF0AD3"/>
    <w:rsid w:val="00BF1686"/>
    <w:rsid w:val="00BF2327"/>
    <w:rsid w:val="00BF2B19"/>
    <w:rsid w:val="00BF2C61"/>
    <w:rsid w:val="00BF361D"/>
    <w:rsid w:val="00BF37EE"/>
    <w:rsid w:val="00BF4D62"/>
    <w:rsid w:val="00BF5193"/>
    <w:rsid w:val="00BF53BC"/>
    <w:rsid w:val="00BF57E9"/>
    <w:rsid w:val="00BF5C93"/>
    <w:rsid w:val="00BF5D68"/>
    <w:rsid w:val="00BF672A"/>
    <w:rsid w:val="00BF690B"/>
    <w:rsid w:val="00BF77EF"/>
    <w:rsid w:val="00C0028B"/>
    <w:rsid w:val="00C0074E"/>
    <w:rsid w:val="00C0130C"/>
    <w:rsid w:val="00C01CC6"/>
    <w:rsid w:val="00C02A2C"/>
    <w:rsid w:val="00C02C05"/>
    <w:rsid w:val="00C03386"/>
    <w:rsid w:val="00C039B8"/>
    <w:rsid w:val="00C0403D"/>
    <w:rsid w:val="00C04BB4"/>
    <w:rsid w:val="00C0549F"/>
    <w:rsid w:val="00C054AB"/>
    <w:rsid w:val="00C05673"/>
    <w:rsid w:val="00C05745"/>
    <w:rsid w:val="00C063BB"/>
    <w:rsid w:val="00C067E5"/>
    <w:rsid w:val="00C06D53"/>
    <w:rsid w:val="00C06DB8"/>
    <w:rsid w:val="00C073E4"/>
    <w:rsid w:val="00C078B5"/>
    <w:rsid w:val="00C07D53"/>
    <w:rsid w:val="00C07E91"/>
    <w:rsid w:val="00C1017C"/>
    <w:rsid w:val="00C10216"/>
    <w:rsid w:val="00C10287"/>
    <w:rsid w:val="00C10472"/>
    <w:rsid w:val="00C104F2"/>
    <w:rsid w:val="00C10655"/>
    <w:rsid w:val="00C113EC"/>
    <w:rsid w:val="00C11C52"/>
    <w:rsid w:val="00C12367"/>
    <w:rsid w:val="00C1374D"/>
    <w:rsid w:val="00C13CEC"/>
    <w:rsid w:val="00C14121"/>
    <w:rsid w:val="00C1487A"/>
    <w:rsid w:val="00C14C2A"/>
    <w:rsid w:val="00C150B4"/>
    <w:rsid w:val="00C1522B"/>
    <w:rsid w:val="00C15580"/>
    <w:rsid w:val="00C166F8"/>
    <w:rsid w:val="00C20D52"/>
    <w:rsid w:val="00C211FC"/>
    <w:rsid w:val="00C213E9"/>
    <w:rsid w:val="00C214CF"/>
    <w:rsid w:val="00C215C0"/>
    <w:rsid w:val="00C21775"/>
    <w:rsid w:val="00C21F80"/>
    <w:rsid w:val="00C22026"/>
    <w:rsid w:val="00C22CC3"/>
    <w:rsid w:val="00C233DF"/>
    <w:rsid w:val="00C24001"/>
    <w:rsid w:val="00C25004"/>
    <w:rsid w:val="00C25AF4"/>
    <w:rsid w:val="00C25D39"/>
    <w:rsid w:val="00C261AB"/>
    <w:rsid w:val="00C26D8A"/>
    <w:rsid w:val="00C27258"/>
    <w:rsid w:val="00C279ED"/>
    <w:rsid w:val="00C30232"/>
    <w:rsid w:val="00C3248B"/>
    <w:rsid w:val="00C34412"/>
    <w:rsid w:val="00C34437"/>
    <w:rsid w:val="00C346AB"/>
    <w:rsid w:val="00C34EDA"/>
    <w:rsid w:val="00C35028"/>
    <w:rsid w:val="00C361B7"/>
    <w:rsid w:val="00C373C7"/>
    <w:rsid w:val="00C3742C"/>
    <w:rsid w:val="00C37A90"/>
    <w:rsid w:val="00C37CC9"/>
    <w:rsid w:val="00C408B6"/>
    <w:rsid w:val="00C4106C"/>
    <w:rsid w:val="00C41373"/>
    <w:rsid w:val="00C4314C"/>
    <w:rsid w:val="00C44207"/>
    <w:rsid w:val="00C445E1"/>
    <w:rsid w:val="00C4472E"/>
    <w:rsid w:val="00C459BE"/>
    <w:rsid w:val="00C45A4C"/>
    <w:rsid w:val="00C45EF1"/>
    <w:rsid w:val="00C4662F"/>
    <w:rsid w:val="00C46745"/>
    <w:rsid w:val="00C46AD7"/>
    <w:rsid w:val="00C46D46"/>
    <w:rsid w:val="00C47303"/>
    <w:rsid w:val="00C500C4"/>
    <w:rsid w:val="00C50A49"/>
    <w:rsid w:val="00C50E69"/>
    <w:rsid w:val="00C542C1"/>
    <w:rsid w:val="00C54EA3"/>
    <w:rsid w:val="00C55D59"/>
    <w:rsid w:val="00C57336"/>
    <w:rsid w:val="00C5761A"/>
    <w:rsid w:val="00C6084C"/>
    <w:rsid w:val="00C60D5A"/>
    <w:rsid w:val="00C6152C"/>
    <w:rsid w:val="00C6354D"/>
    <w:rsid w:val="00C64F3F"/>
    <w:rsid w:val="00C65513"/>
    <w:rsid w:val="00C65814"/>
    <w:rsid w:val="00C6640C"/>
    <w:rsid w:val="00C6675E"/>
    <w:rsid w:val="00C66E69"/>
    <w:rsid w:val="00C67599"/>
    <w:rsid w:val="00C675F0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384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3361"/>
    <w:rsid w:val="00C84CE2"/>
    <w:rsid w:val="00C85CDE"/>
    <w:rsid w:val="00C86CD8"/>
    <w:rsid w:val="00C87C38"/>
    <w:rsid w:val="00C9009A"/>
    <w:rsid w:val="00C914DD"/>
    <w:rsid w:val="00C92E08"/>
    <w:rsid w:val="00C95507"/>
    <w:rsid w:val="00C95E83"/>
    <w:rsid w:val="00C96572"/>
    <w:rsid w:val="00C97052"/>
    <w:rsid w:val="00CA0485"/>
    <w:rsid w:val="00CA04BA"/>
    <w:rsid w:val="00CA0A72"/>
    <w:rsid w:val="00CA0EF2"/>
    <w:rsid w:val="00CA1F0F"/>
    <w:rsid w:val="00CA2C7A"/>
    <w:rsid w:val="00CA3241"/>
    <w:rsid w:val="00CA32E2"/>
    <w:rsid w:val="00CA4464"/>
    <w:rsid w:val="00CA4BCA"/>
    <w:rsid w:val="00CA4E94"/>
    <w:rsid w:val="00CA4F43"/>
    <w:rsid w:val="00CA5B2D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5DA"/>
    <w:rsid w:val="00CB1B4F"/>
    <w:rsid w:val="00CB211F"/>
    <w:rsid w:val="00CB249D"/>
    <w:rsid w:val="00CB252A"/>
    <w:rsid w:val="00CB3362"/>
    <w:rsid w:val="00CB36B1"/>
    <w:rsid w:val="00CB3C42"/>
    <w:rsid w:val="00CB449E"/>
    <w:rsid w:val="00CB5479"/>
    <w:rsid w:val="00CB5A84"/>
    <w:rsid w:val="00CB669E"/>
    <w:rsid w:val="00CB69E0"/>
    <w:rsid w:val="00CB70EA"/>
    <w:rsid w:val="00CB750C"/>
    <w:rsid w:val="00CB781E"/>
    <w:rsid w:val="00CC0723"/>
    <w:rsid w:val="00CC13CF"/>
    <w:rsid w:val="00CC20EF"/>
    <w:rsid w:val="00CC2682"/>
    <w:rsid w:val="00CC2892"/>
    <w:rsid w:val="00CC322F"/>
    <w:rsid w:val="00CC3323"/>
    <w:rsid w:val="00CC4B81"/>
    <w:rsid w:val="00CC4E5A"/>
    <w:rsid w:val="00CC5123"/>
    <w:rsid w:val="00CC550A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25"/>
    <w:rsid w:val="00CD5F3D"/>
    <w:rsid w:val="00CD5FE7"/>
    <w:rsid w:val="00CD604B"/>
    <w:rsid w:val="00CD6A59"/>
    <w:rsid w:val="00CD6EED"/>
    <w:rsid w:val="00CD756E"/>
    <w:rsid w:val="00CE0241"/>
    <w:rsid w:val="00CE0529"/>
    <w:rsid w:val="00CE06B3"/>
    <w:rsid w:val="00CE0998"/>
    <w:rsid w:val="00CE152A"/>
    <w:rsid w:val="00CE1BA4"/>
    <w:rsid w:val="00CE1CA2"/>
    <w:rsid w:val="00CE26CD"/>
    <w:rsid w:val="00CE6D3D"/>
    <w:rsid w:val="00CE7AC6"/>
    <w:rsid w:val="00CE7F2F"/>
    <w:rsid w:val="00CE7FC8"/>
    <w:rsid w:val="00CF09C5"/>
    <w:rsid w:val="00CF158B"/>
    <w:rsid w:val="00CF18E7"/>
    <w:rsid w:val="00CF220C"/>
    <w:rsid w:val="00CF2371"/>
    <w:rsid w:val="00CF3904"/>
    <w:rsid w:val="00CF4A24"/>
    <w:rsid w:val="00CF4AED"/>
    <w:rsid w:val="00CF6190"/>
    <w:rsid w:val="00CF69EB"/>
    <w:rsid w:val="00CF6C69"/>
    <w:rsid w:val="00CF6E1C"/>
    <w:rsid w:val="00D00936"/>
    <w:rsid w:val="00D01664"/>
    <w:rsid w:val="00D01F58"/>
    <w:rsid w:val="00D03243"/>
    <w:rsid w:val="00D038CC"/>
    <w:rsid w:val="00D03FF6"/>
    <w:rsid w:val="00D04BA7"/>
    <w:rsid w:val="00D05DD4"/>
    <w:rsid w:val="00D05E7E"/>
    <w:rsid w:val="00D06495"/>
    <w:rsid w:val="00D06BD0"/>
    <w:rsid w:val="00D1045A"/>
    <w:rsid w:val="00D10628"/>
    <w:rsid w:val="00D11276"/>
    <w:rsid w:val="00D12991"/>
    <w:rsid w:val="00D12A06"/>
    <w:rsid w:val="00D1340B"/>
    <w:rsid w:val="00D1340E"/>
    <w:rsid w:val="00D14739"/>
    <w:rsid w:val="00D147C8"/>
    <w:rsid w:val="00D15CE5"/>
    <w:rsid w:val="00D16A2E"/>
    <w:rsid w:val="00D16C4A"/>
    <w:rsid w:val="00D17AFF"/>
    <w:rsid w:val="00D17FF8"/>
    <w:rsid w:val="00D20034"/>
    <w:rsid w:val="00D201EF"/>
    <w:rsid w:val="00D20D11"/>
    <w:rsid w:val="00D225B4"/>
    <w:rsid w:val="00D22B60"/>
    <w:rsid w:val="00D22B6E"/>
    <w:rsid w:val="00D239A5"/>
    <w:rsid w:val="00D250AD"/>
    <w:rsid w:val="00D26409"/>
    <w:rsid w:val="00D267B2"/>
    <w:rsid w:val="00D2783B"/>
    <w:rsid w:val="00D279EF"/>
    <w:rsid w:val="00D27CE6"/>
    <w:rsid w:val="00D303D6"/>
    <w:rsid w:val="00D3075C"/>
    <w:rsid w:val="00D310F9"/>
    <w:rsid w:val="00D31311"/>
    <w:rsid w:val="00D3175C"/>
    <w:rsid w:val="00D32A41"/>
    <w:rsid w:val="00D32E79"/>
    <w:rsid w:val="00D334B0"/>
    <w:rsid w:val="00D3368C"/>
    <w:rsid w:val="00D33863"/>
    <w:rsid w:val="00D34F31"/>
    <w:rsid w:val="00D3519D"/>
    <w:rsid w:val="00D356F2"/>
    <w:rsid w:val="00D35B90"/>
    <w:rsid w:val="00D35D15"/>
    <w:rsid w:val="00D360C8"/>
    <w:rsid w:val="00D360EC"/>
    <w:rsid w:val="00D3629F"/>
    <w:rsid w:val="00D36E79"/>
    <w:rsid w:val="00D40159"/>
    <w:rsid w:val="00D404E0"/>
    <w:rsid w:val="00D41114"/>
    <w:rsid w:val="00D411FC"/>
    <w:rsid w:val="00D413E3"/>
    <w:rsid w:val="00D41718"/>
    <w:rsid w:val="00D4299C"/>
    <w:rsid w:val="00D42B7A"/>
    <w:rsid w:val="00D430AB"/>
    <w:rsid w:val="00D43627"/>
    <w:rsid w:val="00D43AAD"/>
    <w:rsid w:val="00D44580"/>
    <w:rsid w:val="00D44D08"/>
    <w:rsid w:val="00D4567B"/>
    <w:rsid w:val="00D4624C"/>
    <w:rsid w:val="00D46E51"/>
    <w:rsid w:val="00D479E1"/>
    <w:rsid w:val="00D50594"/>
    <w:rsid w:val="00D505CA"/>
    <w:rsid w:val="00D51B1F"/>
    <w:rsid w:val="00D523B4"/>
    <w:rsid w:val="00D52620"/>
    <w:rsid w:val="00D5281A"/>
    <w:rsid w:val="00D52898"/>
    <w:rsid w:val="00D52EAF"/>
    <w:rsid w:val="00D52F61"/>
    <w:rsid w:val="00D52F6C"/>
    <w:rsid w:val="00D5381C"/>
    <w:rsid w:val="00D53B20"/>
    <w:rsid w:val="00D543D5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EB3"/>
    <w:rsid w:val="00D64F50"/>
    <w:rsid w:val="00D65605"/>
    <w:rsid w:val="00D66EAA"/>
    <w:rsid w:val="00D67119"/>
    <w:rsid w:val="00D70A85"/>
    <w:rsid w:val="00D71D03"/>
    <w:rsid w:val="00D726FC"/>
    <w:rsid w:val="00D73FDA"/>
    <w:rsid w:val="00D749FB"/>
    <w:rsid w:val="00D75024"/>
    <w:rsid w:val="00D76700"/>
    <w:rsid w:val="00D76E1B"/>
    <w:rsid w:val="00D770BC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0080"/>
    <w:rsid w:val="00D91F78"/>
    <w:rsid w:val="00D92159"/>
    <w:rsid w:val="00D92959"/>
    <w:rsid w:val="00D93655"/>
    <w:rsid w:val="00D9426A"/>
    <w:rsid w:val="00D9453F"/>
    <w:rsid w:val="00D945A9"/>
    <w:rsid w:val="00D94918"/>
    <w:rsid w:val="00D9574B"/>
    <w:rsid w:val="00DA1147"/>
    <w:rsid w:val="00DA12D8"/>
    <w:rsid w:val="00DA247F"/>
    <w:rsid w:val="00DA2BA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5D5A"/>
    <w:rsid w:val="00DB65C9"/>
    <w:rsid w:val="00DB6F48"/>
    <w:rsid w:val="00DB74CA"/>
    <w:rsid w:val="00DB7C6A"/>
    <w:rsid w:val="00DC0059"/>
    <w:rsid w:val="00DC0A49"/>
    <w:rsid w:val="00DC3C34"/>
    <w:rsid w:val="00DC44A3"/>
    <w:rsid w:val="00DC4A29"/>
    <w:rsid w:val="00DC5536"/>
    <w:rsid w:val="00DC581C"/>
    <w:rsid w:val="00DC5AB8"/>
    <w:rsid w:val="00DC5D97"/>
    <w:rsid w:val="00DC6368"/>
    <w:rsid w:val="00DD080B"/>
    <w:rsid w:val="00DD0883"/>
    <w:rsid w:val="00DD12EA"/>
    <w:rsid w:val="00DD13DB"/>
    <w:rsid w:val="00DD15CF"/>
    <w:rsid w:val="00DD1635"/>
    <w:rsid w:val="00DD187C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1675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0FB7"/>
    <w:rsid w:val="00DF1692"/>
    <w:rsid w:val="00DF1C8C"/>
    <w:rsid w:val="00DF2600"/>
    <w:rsid w:val="00DF27CD"/>
    <w:rsid w:val="00DF2EBF"/>
    <w:rsid w:val="00DF4AB8"/>
    <w:rsid w:val="00DF50C4"/>
    <w:rsid w:val="00DF565A"/>
    <w:rsid w:val="00DF6E95"/>
    <w:rsid w:val="00E01EA2"/>
    <w:rsid w:val="00E0231E"/>
    <w:rsid w:val="00E03F93"/>
    <w:rsid w:val="00E04C16"/>
    <w:rsid w:val="00E04C92"/>
    <w:rsid w:val="00E05168"/>
    <w:rsid w:val="00E0554D"/>
    <w:rsid w:val="00E05D19"/>
    <w:rsid w:val="00E05EA6"/>
    <w:rsid w:val="00E0755C"/>
    <w:rsid w:val="00E1042E"/>
    <w:rsid w:val="00E1066C"/>
    <w:rsid w:val="00E106F4"/>
    <w:rsid w:val="00E1159D"/>
    <w:rsid w:val="00E11B68"/>
    <w:rsid w:val="00E12AF6"/>
    <w:rsid w:val="00E13345"/>
    <w:rsid w:val="00E135CE"/>
    <w:rsid w:val="00E13E00"/>
    <w:rsid w:val="00E13F1A"/>
    <w:rsid w:val="00E142D4"/>
    <w:rsid w:val="00E1435D"/>
    <w:rsid w:val="00E145C5"/>
    <w:rsid w:val="00E14F97"/>
    <w:rsid w:val="00E15CA3"/>
    <w:rsid w:val="00E15DD0"/>
    <w:rsid w:val="00E1653E"/>
    <w:rsid w:val="00E178A6"/>
    <w:rsid w:val="00E17B42"/>
    <w:rsid w:val="00E17DDB"/>
    <w:rsid w:val="00E2037D"/>
    <w:rsid w:val="00E20979"/>
    <w:rsid w:val="00E21A5B"/>
    <w:rsid w:val="00E21EA1"/>
    <w:rsid w:val="00E23330"/>
    <w:rsid w:val="00E238A6"/>
    <w:rsid w:val="00E23FCD"/>
    <w:rsid w:val="00E24850"/>
    <w:rsid w:val="00E25FC5"/>
    <w:rsid w:val="00E2657E"/>
    <w:rsid w:val="00E26AF6"/>
    <w:rsid w:val="00E30206"/>
    <w:rsid w:val="00E305B5"/>
    <w:rsid w:val="00E30672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7A5"/>
    <w:rsid w:val="00E37B21"/>
    <w:rsid w:val="00E40A07"/>
    <w:rsid w:val="00E415C0"/>
    <w:rsid w:val="00E4357D"/>
    <w:rsid w:val="00E43DC7"/>
    <w:rsid w:val="00E44653"/>
    <w:rsid w:val="00E45371"/>
    <w:rsid w:val="00E454B9"/>
    <w:rsid w:val="00E45874"/>
    <w:rsid w:val="00E458FB"/>
    <w:rsid w:val="00E463E4"/>
    <w:rsid w:val="00E47E03"/>
    <w:rsid w:val="00E5066F"/>
    <w:rsid w:val="00E5087F"/>
    <w:rsid w:val="00E50F03"/>
    <w:rsid w:val="00E5133F"/>
    <w:rsid w:val="00E5146C"/>
    <w:rsid w:val="00E5283D"/>
    <w:rsid w:val="00E5343A"/>
    <w:rsid w:val="00E5350C"/>
    <w:rsid w:val="00E53ECF"/>
    <w:rsid w:val="00E53F12"/>
    <w:rsid w:val="00E543D4"/>
    <w:rsid w:val="00E5547A"/>
    <w:rsid w:val="00E55559"/>
    <w:rsid w:val="00E55764"/>
    <w:rsid w:val="00E564E8"/>
    <w:rsid w:val="00E56932"/>
    <w:rsid w:val="00E56DB9"/>
    <w:rsid w:val="00E61073"/>
    <w:rsid w:val="00E615DE"/>
    <w:rsid w:val="00E62C1A"/>
    <w:rsid w:val="00E6303E"/>
    <w:rsid w:val="00E6328C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44F"/>
    <w:rsid w:val="00E75611"/>
    <w:rsid w:val="00E76028"/>
    <w:rsid w:val="00E77334"/>
    <w:rsid w:val="00E77D27"/>
    <w:rsid w:val="00E77E05"/>
    <w:rsid w:val="00E80B5F"/>
    <w:rsid w:val="00E83C18"/>
    <w:rsid w:val="00E8449F"/>
    <w:rsid w:val="00E84FC9"/>
    <w:rsid w:val="00E84FF0"/>
    <w:rsid w:val="00E8516C"/>
    <w:rsid w:val="00E85202"/>
    <w:rsid w:val="00E85382"/>
    <w:rsid w:val="00E8634B"/>
    <w:rsid w:val="00E879BD"/>
    <w:rsid w:val="00E87A55"/>
    <w:rsid w:val="00E90300"/>
    <w:rsid w:val="00E90A78"/>
    <w:rsid w:val="00E925BD"/>
    <w:rsid w:val="00E93AD5"/>
    <w:rsid w:val="00E94296"/>
    <w:rsid w:val="00E94996"/>
    <w:rsid w:val="00E94AB3"/>
    <w:rsid w:val="00E94B74"/>
    <w:rsid w:val="00E95360"/>
    <w:rsid w:val="00E96D9E"/>
    <w:rsid w:val="00E97F30"/>
    <w:rsid w:val="00EA0B60"/>
    <w:rsid w:val="00EA14DF"/>
    <w:rsid w:val="00EA1FD3"/>
    <w:rsid w:val="00EA241C"/>
    <w:rsid w:val="00EA296D"/>
    <w:rsid w:val="00EA49B6"/>
    <w:rsid w:val="00EA4CD0"/>
    <w:rsid w:val="00EA530D"/>
    <w:rsid w:val="00EA60C1"/>
    <w:rsid w:val="00EA6136"/>
    <w:rsid w:val="00EA6479"/>
    <w:rsid w:val="00EA6D18"/>
    <w:rsid w:val="00EB022C"/>
    <w:rsid w:val="00EB0467"/>
    <w:rsid w:val="00EB1EF6"/>
    <w:rsid w:val="00EB1F7B"/>
    <w:rsid w:val="00EB2149"/>
    <w:rsid w:val="00EB37C7"/>
    <w:rsid w:val="00EB505B"/>
    <w:rsid w:val="00EB72EE"/>
    <w:rsid w:val="00EB784E"/>
    <w:rsid w:val="00EB78B4"/>
    <w:rsid w:val="00EB79AF"/>
    <w:rsid w:val="00EB7F09"/>
    <w:rsid w:val="00EC04C8"/>
    <w:rsid w:val="00EC0903"/>
    <w:rsid w:val="00EC13DE"/>
    <w:rsid w:val="00EC1625"/>
    <w:rsid w:val="00EC2082"/>
    <w:rsid w:val="00EC3295"/>
    <w:rsid w:val="00EC3B6E"/>
    <w:rsid w:val="00EC4061"/>
    <w:rsid w:val="00EC4137"/>
    <w:rsid w:val="00EC453B"/>
    <w:rsid w:val="00EC4882"/>
    <w:rsid w:val="00EC498C"/>
    <w:rsid w:val="00EC58FC"/>
    <w:rsid w:val="00EC5CD6"/>
    <w:rsid w:val="00EC6065"/>
    <w:rsid w:val="00EC619B"/>
    <w:rsid w:val="00EC6637"/>
    <w:rsid w:val="00EC696C"/>
    <w:rsid w:val="00EC70E5"/>
    <w:rsid w:val="00EC7420"/>
    <w:rsid w:val="00ED0116"/>
    <w:rsid w:val="00ED0537"/>
    <w:rsid w:val="00ED06E0"/>
    <w:rsid w:val="00ED09BC"/>
    <w:rsid w:val="00ED0B25"/>
    <w:rsid w:val="00ED135B"/>
    <w:rsid w:val="00ED15EF"/>
    <w:rsid w:val="00ED1F58"/>
    <w:rsid w:val="00ED4709"/>
    <w:rsid w:val="00ED5409"/>
    <w:rsid w:val="00EE0AD6"/>
    <w:rsid w:val="00EE0DED"/>
    <w:rsid w:val="00EE18B8"/>
    <w:rsid w:val="00EE349A"/>
    <w:rsid w:val="00EE3F72"/>
    <w:rsid w:val="00EE445E"/>
    <w:rsid w:val="00EE52AE"/>
    <w:rsid w:val="00EE59C3"/>
    <w:rsid w:val="00EE60E8"/>
    <w:rsid w:val="00EE61A2"/>
    <w:rsid w:val="00EE6D31"/>
    <w:rsid w:val="00EF018C"/>
    <w:rsid w:val="00EF056A"/>
    <w:rsid w:val="00EF0FF3"/>
    <w:rsid w:val="00EF1543"/>
    <w:rsid w:val="00EF2739"/>
    <w:rsid w:val="00EF31E3"/>
    <w:rsid w:val="00EF36AD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0C1C"/>
    <w:rsid w:val="00F0196A"/>
    <w:rsid w:val="00F01F55"/>
    <w:rsid w:val="00F03100"/>
    <w:rsid w:val="00F04132"/>
    <w:rsid w:val="00F04C3E"/>
    <w:rsid w:val="00F054BB"/>
    <w:rsid w:val="00F054C6"/>
    <w:rsid w:val="00F055E8"/>
    <w:rsid w:val="00F06FA6"/>
    <w:rsid w:val="00F07814"/>
    <w:rsid w:val="00F07A8C"/>
    <w:rsid w:val="00F10C91"/>
    <w:rsid w:val="00F1172D"/>
    <w:rsid w:val="00F117E8"/>
    <w:rsid w:val="00F1187B"/>
    <w:rsid w:val="00F11DC8"/>
    <w:rsid w:val="00F12942"/>
    <w:rsid w:val="00F1301B"/>
    <w:rsid w:val="00F132AA"/>
    <w:rsid w:val="00F13D32"/>
    <w:rsid w:val="00F13DEB"/>
    <w:rsid w:val="00F13F2E"/>
    <w:rsid w:val="00F141A7"/>
    <w:rsid w:val="00F14739"/>
    <w:rsid w:val="00F149EC"/>
    <w:rsid w:val="00F14DD6"/>
    <w:rsid w:val="00F15556"/>
    <w:rsid w:val="00F15BB6"/>
    <w:rsid w:val="00F169A7"/>
    <w:rsid w:val="00F16A4C"/>
    <w:rsid w:val="00F16BAF"/>
    <w:rsid w:val="00F171F5"/>
    <w:rsid w:val="00F17436"/>
    <w:rsid w:val="00F20173"/>
    <w:rsid w:val="00F20719"/>
    <w:rsid w:val="00F20D6F"/>
    <w:rsid w:val="00F215D2"/>
    <w:rsid w:val="00F223BB"/>
    <w:rsid w:val="00F2547E"/>
    <w:rsid w:val="00F2559E"/>
    <w:rsid w:val="00F25F95"/>
    <w:rsid w:val="00F2621C"/>
    <w:rsid w:val="00F2690E"/>
    <w:rsid w:val="00F2707F"/>
    <w:rsid w:val="00F27E75"/>
    <w:rsid w:val="00F301AF"/>
    <w:rsid w:val="00F30D8F"/>
    <w:rsid w:val="00F31B4B"/>
    <w:rsid w:val="00F32DA0"/>
    <w:rsid w:val="00F33AC0"/>
    <w:rsid w:val="00F34AB2"/>
    <w:rsid w:val="00F34BD4"/>
    <w:rsid w:val="00F364E9"/>
    <w:rsid w:val="00F368AB"/>
    <w:rsid w:val="00F36ADD"/>
    <w:rsid w:val="00F373D9"/>
    <w:rsid w:val="00F4002C"/>
    <w:rsid w:val="00F4085A"/>
    <w:rsid w:val="00F41213"/>
    <w:rsid w:val="00F41387"/>
    <w:rsid w:val="00F425B8"/>
    <w:rsid w:val="00F429E8"/>
    <w:rsid w:val="00F42FD9"/>
    <w:rsid w:val="00F43901"/>
    <w:rsid w:val="00F43B5F"/>
    <w:rsid w:val="00F4529C"/>
    <w:rsid w:val="00F45972"/>
    <w:rsid w:val="00F45A20"/>
    <w:rsid w:val="00F45C9E"/>
    <w:rsid w:val="00F47963"/>
    <w:rsid w:val="00F50BBD"/>
    <w:rsid w:val="00F50CE4"/>
    <w:rsid w:val="00F50E9C"/>
    <w:rsid w:val="00F5119A"/>
    <w:rsid w:val="00F5151B"/>
    <w:rsid w:val="00F52D7B"/>
    <w:rsid w:val="00F53566"/>
    <w:rsid w:val="00F53648"/>
    <w:rsid w:val="00F53681"/>
    <w:rsid w:val="00F53E71"/>
    <w:rsid w:val="00F54EB2"/>
    <w:rsid w:val="00F55C5F"/>
    <w:rsid w:val="00F57171"/>
    <w:rsid w:val="00F60088"/>
    <w:rsid w:val="00F604BD"/>
    <w:rsid w:val="00F60B3B"/>
    <w:rsid w:val="00F60CE3"/>
    <w:rsid w:val="00F61BE6"/>
    <w:rsid w:val="00F61C12"/>
    <w:rsid w:val="00F61E1F"/>
    <w:rsid w:val="00F61E6C"/>
    <w:rsid w:val="00F62412"/>
    <w:rsid w:val="00F62D8C"/>
    <w:rsid w:val="00F6392F"/>
    <w:rsid w:val="00F64F32"/>
    <w:rsid w:val="00F653A3"/>
    <w:rsid w:val="00F65BB9"/>
    <w:rsid w:val="00F66638"/>
    <w:rsid w:val="00F66BC4"/>
    <w:rsid w:val="00F66E1A"/>
    <w:rsid w:val="00F67292"/>
    <w:rsid w:val="00F67582"/>
    <w:rsid w:val="00F6786F"/>
    <w:rsid w:val="00F67E3D"/>
    <w:rsid w:val="00F70A9C"/>
    <w:rsid w:val="00F70C98"/>
    <w:rsid w:val="00F70D29"/>
    <w:rsid w:val="00F713F7"/>
    <w:rsid w:val="00F7155A"/>
    <w:rsid w:val="00F738D4"/>
    <w:rsid w:val="00F73BD9"/>
    <w:rsid w:val="00F74321"/>
    <w:rsid w:val="00F75151"/>
    <w:rsid w:val="00F762F3"/>
    <w:rsid w:val="00F77FDE"/>
    <w:rsid w:val="00F80216"/>
    <w:rsid w:val="00F81311"/>
    <w:rsid w:val="00F81BFE"/>
    <w:rsid w:val="00F823E7"/>
    <w:rsid w:val="00F82591"/>
    <w:rsid w:val="00F82CC5"/>
    <w:rsid w:val="00F83909"/>
    <w:rsid w:val="00F850BD"/>
    <w:rsid w:val="00F8510E"/>
    <w:rsid w:val="00F859CB"/>
    <w:rsid w:val="00F86601"/>
    <w:rsid w:val="00F86B16"/>
    <w:rsid w:val="00F86B8F"/>
    <w:rsid w:val="00F906D7"/>
    <w:rsid w:val="00F90773"/>
    <w:rsid w:val="00F90A85"/>
    <w:rsid w:val="00F90C3B"/>
    <w:rsid w:val="00F91A63"/>
    <w:rsid w:val="00F9206E"/>
    <w:rsid w:val="00F93483"/>
    <w:rsid w:val="00F937D8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BD8"/>
    <w:rsid w:val="00FA14DF"/>
    <w:rsid w:val="00FA2191"/>
    <w:rsid w:val="00FA273A"/>
    <w:rsid w:val="00FA278D"/>
    <w:rsid w:val="00FA3BD7"/>
    <w:rsid w:val="00FA44BB"/>
    <w:rsid w:val="00FA52B0"/>
    <w:rsid w:val="00FA5936"/>
    <w:rsid w:val="00FA5BAC"/>
    <w:rsid w:val="00FA6186"/>
    <w:rsid w:val="00FA6339"/>
    <w:rsid w:val="00FA7141"/>
    <w:rsid w:val="00FA7501"/>
    <w:rsid w:val="00FA77D7"/>
    <w:rsid w:val="00FA7A70"/>
    <w:rsid w:val="00FB04D3"/>
    <w:rsid w:val="00FB0EAB"/>
    <w:rsid w:val="00FB11C3"/>
    <w:rsid w:val="00FB1802"/>
    <w:rsid w:val="00FB36C9"/>
    <w:rsid w:val="00FB427E"/>
    <w:rsid w:val="00FB4329"/>
    <w:rsid w:val="00FB4E8F"/>
    <w:rsid w:val="00FB5881"/>
    <w:rsid w:val="00FB6F7E"/>
    <w:rsid w:val="00FB7FC9"/>
    <w:rsid w:val="00FC04BF"/>
    <w:rsid w:val="00FC187B"/>
    <w:rsid w:val="00FC2A6B"/>
    <w:rsid w:val="00FC341C"/>
    <w:rsid w:val="00FC37A9"/>
    <w:rsid w:val="00FC3EA9"/>
    <w:rsid w:val="00FC4BFD"/>
    <w:rsid w:val="00FC5CCA"/>
    <w:rsid w:val="00FC65C3"/>
    <w:rsid w:val="00FC65CD"/>
    <w:rsid w:val="00FC739C"/>
    <w:rsid w:val="00FD1249"/>
    <w:rsid w:val="00FD15B7"/>
    <w:rsid w:val="00FD1EBC"/>
    <w:rsid w:val="00FD221B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1A7A"/>
    <w:rsid w:val="00FE3841"/>
    <w:rsid w:val="00FE49EE"/>
    <w:rsid w:val="00FE51F3"/>
    <w:rsid w:val="00FE580C"/>
    <w:rsid w:val="00FE600E"/>
    <w:rsid w:val="00FE6817"/>
    <w:rsid w:val="00FE68B1"/>
    <w:rsid w:val="00FE68F6"/>
    <w:rsid w:val="00FE69E0"/>
    <w:rsid w:val="00FE7878"/>
    <w:rsid w:val="00FE7A37"/>
    <w:rsid w:val="00FE7E7C"/>
    <w:rsid w:val="00FF027B"/>
    <w:rsid w:val="00FF1385"/>
    <w:rsid w:val="00FF1768"/>
    <w:rsid w:val="00FF1841"/>
    <w:rsid w:val="00FF385C"/>
    <w:rsid w:val="00FF39ED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50B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1719D5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550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50B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50B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1719D5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550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50B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284A5-D502-4925-93FD-F404DF7A4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3419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21500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 user</cp:lastModifiedBy>
  <cp:revision>14</cp:revision>
  <cp:lastPrinted>2015-05-18T15:10:00Z</cp:lastPrinted>
  <dcterms:created xsi:type="dcterms:W3CDTF">2015-08-05T06:42:00Z</dcterms:created>
  <dcterms:modified xsi:type="dcterms:W3CDTF">2015-08-05T14:04:00Z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